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08468" w14:textId="77777777" w:rsidR="00062321" w:rsidRDefault="00062321" w:rsidP="00062321">
      <w:pPr>
        <w:shd w:val="clear" w:color="auto" w:fill="B7DBFF"/>
        <w:spacing w:before="100" w:beforeAutospacing="1" w:after="100" w:afterAutospacing="1" w:line="240" w:lineRule="auto"/>
        <w:rPr>
          <w:rFonts w:ascii="Trebuchet MS" w:eastAsia="Times New Roman" w:hAnsi="Trebuchet MS" w:cs="Times New Roman"/>
          <w:color w:val="330099"/>
          <w:sz w:val="36"/>
          <w:szCs w:val="36"/>
          <w:lang w:eastAsia="fr-FR"/>
        </w:rPr>
      </w:pPr>
    </w:p>
    <w:p w14:paraId="566472E8" w14:textId="77777777" w:rsidR="007C285C" w:rsidRPr="00BE2C70" w:rsidRDefault="007C285C" w:rsidP="00062321">
      <w:pPr>
        <w:shd w:val="clear" w:color="auto" w:fill="B7DBFF"/>
        <w:spacing w:before="100" w:beforeAutospacing="1" w:after="100" w:afterAutospacing="1" w:line="240" w:lineRule="auto"/>
        <w:rPr>
          <w:rFonts w:ascii="Trebuchet MS" w:eastAsia="Times New Roman" w:hAnsi="Trebuchet MS" w:cs="Times New Roman"/>
          <w:color w:val="330099"/>
          <w:sz w:val="28"/>
          <w:szCs w:val="28"/>
          <w:lang w:eastAsia="fr-FR"/>
        </w:rPr>
      </w:pPr>
      <w:r w:rsidRPr="00BE2C70">
        <w:rPr>
          <w:rFonts w:ascii="Trebuchet MS" w:eastAsia="Times New Roman" w:hAnsi="Trebuchet MS" w:cs="Times New Roman"/>
          <w:color w:val="330099"/>
          <w:sz w:val="28"/>
          <w:szCs w:val="28"/>
          <w:lang w:eastAsia="fr-FR"/>
        </w:rPr>
        <w:t>Fiche d’information du DR Mathieu</w:t>
      </w:r>
    </w:p>
    <w:p w14:paraId="6699020D" w14:textId="77777777" w:rsidR="007C285C" w:rsidRPr="00BE2C70" w:rsidRDefault="007C285C" w:rsidP="00062321">
      <w:pPr>
        <w:shd w:val="clear" w:color="auto" w:fill="B7DBFF"/>
        <w:spacing w:before="100" w:beforeAutospacing="1" w:after="100" w:afterAutospacing="1" w:line="240" w:lineRule="auto"/>
        <w:rPr>
          <w:rFonts w:ascii="Trebuchet MS" w:eastAsia="Times New Roman" w:hAnsi="Trebuchet MS" w:cs="Times New Roman"/>
          <w:color w:val="330099"/>
          <w:sz w:val="28"/>
          <w:szCs w:val="28"/>
          <w:lang w:eastAsia="fr-FR"/>
        </w:rPr>
      </w:pPr>
    </w:p>
    <w:p w14:paraId="16F08969" w14:textId="01E182A1" w:rsidR="00062321" w:rsidRPr="00BE2C70" w:rsidRDefault="00062321" w:rsidP="00062321">
      <w:pPr>
        <w:shd w:val="clear" w:color="auto" w:fill="B7DBFF"/>
        <w:spacing w:before="100" w:beforeAutospacing="1" w:after="100" w:afterAutospacing="1" w:line="240" w:lineRule="auto"/>
        <w:rPr>
          <w:rFonts w:ascii="Trebuchet MS" w:eastAsia="Times New Roman" w:hAnsi="Trebuchet MS" w:cs="Times New Roman"/>
          <w:color w:val="330099"/>
          <w:sz w:val="28"/>
          <w:szCs w:val="28"/>
          <w:lang w:eastAsia="fr-FR"/>
        </w:rPr>
      </w:pPr>
      <w:r w:rsidRPr="00BE2C70">
        <w:rPr>
          <w:rFonts w:ascii="Trebuchet MS" w:eastAsia="Times New Roman" w:hAnsi="Trebuchet MS" w:cs="Times New Roman"/>
          <w:color w:val="330099"/>
          <w:sz w:val="28"/>
          <w:szCs w:val="28"/>
          <w:lang w:eastAsia="fr-FR"/>
        </w:rPr>
        <w:t>PROTHESE D’EPAULE</w:t>
      </w:r>
      <w:r w:rsidR="00730797" w:rsidRPr="00BE2C70">
        <w:rPr>
          <w:rFonts w:ascii="Trebuchet MS" w:eastAsia="Times New Roman" w:hAnsi="Trebuchet MS" w:cs="Times New Roman"/>
          <w:color w:val="330099"/>
          <w:sz w:val="28"/>
          <w:szCs w:val="28"/>
          <w:lang w:eastAsia="fr-FR"/>
        </w:rPr>
        <w:t xml:space="preserve"> ANATOMIQUE</w:t>
      </w:r>
    </w:p>
    <w:p w14:paraId="24D44F12" w14:textId="77777777" w:rsidR="00062321" w:rsidRPr="00BE2C70" w:rsidRDefault="00062321" w:rsidP="00062321">
      <w:pPr>
        <w:shd w:val="clear" w:color="auto" w:fill="B7DBFF"/>
        <w:spacing w:before="100" w:beforeAutospacing="1" w:after="100" w:afterAutospacing="1" w:line="240" w:lineRule="auto"/>
        <w:rPr>
          <w:rFonts w:ascii="Trebuchet MS" w:eastAsia="Times New Roman" w:hAnsi="Trebuchet MS" w:cs="Times New Roman"/>
          <w:color w:val="330099"/>
          <w:sz w:val="28"/>
          <w:szCs w:val="28"/>
          <w:lang w:eastAsia="fr-FR"/>
        </w:rPr>
      </w:pPr>
    </w:p>
    <w:p w14:paraId="7FEA3BC7" w14:textId="77777777" w:rsidR="00062321" w:rsidRPr="00BE2C70" w:rsidRDefault="00062321" w:rsidP="00062321">
      <w:pPr>
        <w:shd w:val="clear" w:color="auto" w:fill="B7DBFF"/>
        <w:spacing w:before="100" w:beforeAutospacing="1" w:after="100" w:afterAutospacing="1" w:line="240" w:lineRule="auto"/>
        <w:rPr>
          <w:rFonts w:ascii="Trebuchet MS" w:eastAsia="Times New Roman" w:hAnsi="Trebuchet MS" w:cs="Times New Roman"/>
          <w:color w:val="330099"/>
          <w:sz w:val="28"/>
          <w:szCs w:val="28"/>
          <w:lang w:eastAsia="fr-FR"/>
        </w:rPr>
      </w:pPr>
    </w:p>
    <w:p w14:paraId="5804441E" w14:textId="77777777" w:rsidR="00062321" w:rsidRPr="00BE2C70" w:rsidRDefault="00062321" w:rsidP="00062321">
      <w:pPr>
        <w:shd w:val="clear" w:color="auto" w:fill="B7DBFF"/>
        <w:spacing w:before="100" w:beforeAutospacing="1" w:after="100" w:afterAutospacing="1" w:line="240" w:lineRule="auto"/>
        <w:rPr>
          <w:rFonts w:ascii="Trebuchet MS" w:eastAsia="Times New Roman" w:hAnsi="Trebuchet MS" w:cs="Times New Roman"/>
          <w:color w:val="330099"/>
          <w:sz w:val="28"/>
          <w:szCs w:val="28"/>
          <w:lang w:eastAsia="fr-FR"/>
        </w:rPr>
      </w:pPr>
      <w:r w:rsidRPr="00BE2C70">
        <w:rPr>
          <w:rFonts w:ascii="Trebuchet MS" w:eastAsia="Times New Roman" w:hAnsi="Trebuchet MS" w:cs="Times New Roman"/>
          <w:color w:val="330099"/>
          <w:sz w:val="28"/>
          <w:szCs w:val="28"/>
          <w:lang w:eastAsia="fr-FR"/>
        </w:rPr>
        <w:t>Introduction</w:t>
      </w:r>
      <w:r w:rsidRPr="00BE2C70">
        <w:rPr>
          <w:rFonts w:ascii="Trebuchet MS" w:eastAsia="Times New Roman" w:hAnsi="Trebuchet MS" w:cs="Times New Roman"/>
          <w:noProof/>
          <w:color w:val="000000"/>
          <w:sz w:val="28"/>
          <w:szCs w:val="28"/>
          <w:lang w:eastAsia="fr-FR"/>
        </w:rPr>
        <w:drawing>
          <wp:anchor distT="142875" distB="142875" distL="142875" distR="142875" simplePos="0" relativeHeight="251660288" behindDoc="0" locked="0" layoutInCell="1" allowOverlap="0" wp14:anchorId="797C9E5F" wp14:editId="3CD4A659">
            <wp:simplePos x="0" y="0"/>
            <wp:positionH relativeFrom="column">
              <wp:align>right</wp:align>
            </wp:positionH>
            <wp:positionV relativeFrom="line">
              <wp:posOffset>0</wp:posOffset>
            </wp:positionV>
            <wp:extent cx="2381250" cy="1914525"/>
            <wp:effectExtent l="19050" t="0" r="0" b="0"/>
            <wp:wrapSquare wrapText="bothSides"/>
            <wp:docPr id="7" name="Image 4" descr="http://www.orthopedie-et-readaptation.com/epaule/prothes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rthopedie-et-readaptation.com/epaule/prothese5.jpg"/>
                    <pic:cNvPicPr>
                      <a:picLocks noChangeAspect="1" noChangeArrowheads="1"/>
                    </pic:cNvPicPr>
                  </pic:nvPicPr>
                  <pic:blipFill>
                    <a:blip r:embed="rId5" cstate="print"/>
                    <a:srcRect/>
                    <a:stretch>
                      <a:fillRect/>
                    </a:stretch>
                  </pic:blipFill>
                  <pic:spPr bwMode="auto">
                    <a:xfrm>
                      <a:off x="0" y="0"/>
                      <a:ext cx="2381250" cy="1914525"/>
                    </a:xfrm>
                    <a:prstGeom prst="rect">
                      <a:avLst/>
                    </a:prstGeom>
                    <a:noFill/>
                    <a:ln w="9525">
                      <a:noFill/>
                      <a:miter lim="800000"/>
                      <a:headEnd/>
                      <a:tailEnd/>
                    </a:ln>
                  </pic:spPr>
                </pic:pic>
              </a:graphicData>
            </a:graphic>
          </wp:anchor>
        </w:drawing>
      </w:r>
    </w:p>
    <w:p w14:paraId="36B6126F" w14:textId="77777777" w:rsidR="00062321" w:rsidRPr="00BE2C70" w:rsidRDefault="00062321" w:rsidP="00062321">
      <w:pPr>
        <w:spacing w:before="100" w:beforeAutospacing="1" w:after="100" w:afterAutospacing="1" w:line="240" w:lineRule="auto"/>
        <w:rPr>
          <w:rFonts w:ascii="Times New Roman" w:eastAsia="Times New Roman" w:hAnsi="Times New Roman" w:cs="Times New Roman"/>
          <w:color w:val="000000"/>
          <w:sz w:val="28"/>
          <w:szCs w:val="28"/>
          <w:lang w:eastAsia="fr-FR"/>
        </w:rPr>
      </w:pPr>
      <w:r w:rsidRPr="00BE2C70">
        <w:rPr>
          <w:rFonts w:ascii="Comic Sans MS" w:eastAsia="Times New Roman" w:hAnsi="Comic Sans MS" w:cs="Times New Roman"/>
          <w:color w:val="000000"/>
          <w:sz w:val="28"/>
          <w:szCs w:val="28"/>
          <w:lang w:eastAsia="fr-FR"/>
        </w:rPr>
        <w:t xml:space="preserve">En dehors des fractures il est mis en place une prothèse totale d’épaule en cas d’usure de </w:t>
      </w:r>
      <w:r w:rsidR="00BA7FD4" w:rsidRPr="00BE2C70">
        <w:rPr>
          <w:rFonts w:ascii="Comic Sans MS" w:eastAsia="Times New Roman" w:hAnsi="Comic Sans MS" w:cs="Times New Roman"/>
          <w:color w:val="000000"/>
          <w:sz w:val="28"/>
          <w:szCs w:val="28"/>
          <w:lang w:eastAsia="fr-FR"/>
        </w:rPr>
        <w:t xml:space="preserve">l’articulation. </w:t>
      </w:r>
      <w:r w:rsidRPr="00BE2C70">
        <w:rPr>
          <w:rFonts w:ascii="Comic Sans MS" w:eastAsia="Times New Roman" w:hAnsi="Comic Sans MS" w:cs="Times New Roman"/>
          <w:color w:val="000000"/>
          <w:sz w:val="28"/>
          <w:szCs w:val="28"/>
          <w:lang w:eastAsia="fr-FR"/>
        </w:rPr>
        <w:t>Normalement les deux os de la scapula et de l’humérus sont recouverts de cartilage afin de faciliter les mouvements. Une usure puis une disparition du cartilage va entraîner des frottements entre les deux os et développer une arthrose. (</w:t>
      </w:r>
      <w:proofErr w:type="gramStart"/>
      <w:r w:rsidRPr="00BE2C70">
        <w:rPr>
          <w:rFonts w:ascii="Comic Sans MS" w:eastAsia="Times New Roman" w:hAnsi="Comic Sans MS" w:cs="Times New Roman"/>
          <w:color w:val="000000"/>
          <w:sz w:val="28"/>
          <w:szCs w:val="28"/>
          <w:lang w:eastAsia="fr-FR"/>
        </w:rPr>
        <w:t>photo</w:t>
      </w:r>
      <w:proofErr w:type="gramEnd"/>
      <w:r w:rsidRPr="00BE2C70">
        <w:rPr>
          <w:rFonts w:ascii="Comic Sans MS" w:eastAsia="Times New Roman" w:hAnsi="Comic Sans MS" w:cs="Times New Roman"/>
          <w:color w:val="000000"/>
          <w:sz w:val="28"/>
          <w:szCs w:val="28"/>
          <w:lang w:eastAsia="fr-FR"/>
        </w:rPr>
        <w:t xml:space="preserve"> n°1) </w:t>
      </w:r>
    </w:p>
    <w:p w14:paraId="01EDF682" w14:textId="77777777" w:rsidR="00062321" w:rsidRPr="00BE2C70" w:rsidRDefault="00062321" w:rsidP="00062321">
      <w:pPr>
        <w:spacing w:before="100" w:beforeAutospacing="1" w:after="100" w:afterAutospacing="1" w:line="240" w:lineRule="auto"/>
        <w:rPr>
          <w:rFonts w:ascii="Times New Roman" w:eastAsia="Times New Roman" w:hAnsi="Times New Roman" w:cs="Times New Roman"/>
          <w:color w:val="000000"/>
          <w:sz w:val="28"/>
          <w:szCs w:val="28"/>
          <w:lang w:eastAsia="fr-FR"/>
        </w:rPr>
      </w:pPr>
      <w:r w:rsidRPr="00BE2C70">
        <w:rPr>
          <w:rFonts w:ascii="Comic Sans MS" w:eastAsia="Times New Roman" w:hAnsi="Comic Sans MS" w:cs="Times New Roman"/>
          <w:color w:val="000000"/>
          <w:sz w:val="28"/>
          <w:szCs w:val="28"/>
          <w:lang w:eastAsia="fr-FR"/>
        </w:rPr>
        <w:t> </w:t>
      </w:r>
    </w:p>
    <w:p w14:paraId="211685F6" w14:textId="77777777" w:rsidR="00062321" w:rsidRPr="00BE2C70" w:rsidRDefault="00062321" w:rsidP="00062321">
      <w:pPr>
        <w:shd w:val="clear" w:color="auto" w:fill="B7DBFF"/>
        <w:spacing w:before="100" w:beforeAutospacing="1" w:after="100" w:afterAutospacing="1" w:line="240" w:lineRule="auto"/>
        <w:rPr>
          <w:rFonts w:ascii="Trebuchet MS" w:eastAsia="Times New Roman" w:hAnsi="Trebuchet MS" w:cs="Times New Roman"/>
          <w:color w:val="330099"/>
          <w:sz w:val="28"/>
          <w:szCs w:val="28"/>
          <w:lang w:eastAsia="fr-FR"/>
        </w:rPr>
      </w:pPr>
      <w:r w:rsidRPr="00BE2C70">
        <w:rPr>
          <w:rFonts w:ascii="Trebuchet MS" w:eastAsia="Times New Roman" w:hAnsi="Trebuchet MS" w:cs="Times New Roman"/>
          <w:color w:val="330099"/>
          <w:sz w:val="28"/>
          <w:szCs w:val="28"/>
          <w:lang w:eastAsia="fr-FR"/>
        </w:rPr>
        <w:t>2. Les symptômes :</w:t>
      </w:r>
    </w:p>
    <w:p w14:paraId="781DF2B3" w14:textId="77777777" w:rsidR="00062321" w:rsidRPr="00BE2C70" w:rsidRDefault="00062321" w:rsidP="00062321">
      <w:pPr>
        <w:spacing w:before="100" w:beforeAutospacing="1" w:after="100" w:afterAutospacing="1" w:line="240" w:lineRule="auto"/>
        <w:rPr>
          <w:rFonts w:ascii="Times New Roman" w:eastAsia="Times New Roman" w:hAnsi="Times New Roman" w:cs="Times New Roman"/>
          <w:color w:val="000000"/>
          <w:sz w:val="28"/>
          <w:szCs w:val="28"/>
          <w:lang w:eastAsia="fr-FR"/>
        </w:rPr>
      </w:pPr>
      <w:r w:rsidRPr="00BE2C70">
        <w:rPr>
          <w:rFonts w:ascii="Comic Sans MS" w:eastAsia="Times New Roman" w:hAnsi="Comic Sans MS" w:cs="Times New Roman"/>
          <w:color w:val="000000"/>
          <w:sz w:val="28"/>
          <w:szCs w:val="28"/>
          <w:lang w:eastAsia="fr-FR"/>
        </w:rPr>
        <w:t xml:space="preserve">On retrouve essentiellement des </w:t>
      </w:r>
      <w:r w:rsidRPr="00BE2C70">
        <w:rPr>
          <w:rFonts w:ascii="Comic Sans MS" w:eastAsia="Times New Roman" w:hAnsi="Comic Sans MS" w:cs="Times New Roman"/>
          <w:b/>
          <w:bCs/>
          <w:color w:val="990033"/>
          <w:sz w:val="28"/>
          <w:szCs w:val="28"/>
          <w:lang w:eastAsia="fr-FR"/>
        </w:rPr>
        <w:t>douleurs importantes,</w:t>
      </w:r>
      <w:r w:rsidRPr="00BE2C70">
        <w:rPr>
          <w:rFonts w:ascii="Comic Sans MS" w:eastAsia="Times New Roman" w:hAnsi="Comic Sans MS" w:cs="Times New Roman"/>
          <w:color w:val="000000"/>
          <w:sz w:val="28"/>
          <w:szCs w:val="28"/>
          <w:lang w:eastAsia="fr-FR"/>
        </w:rPr>
        <w:t xml:space="preserve"> invalidantes dans les mouvements mais également la nuit en cas de poussée inflammatoire.</w:t>
      </w:r>
    </w:p>
    <w:p w14:paraId="2FF4C70C" w14:textId="77777777" w:rsidR="00062321" w:rsidRPr="00BE2C70" w:rsidRDefault="00062321" w:rsidP="00062321">
      <w:pPr>
        <w:spacing w:before="100" w:beforeAutospacing="1" w:after="100" w:afterAutospacing="1" w:line="240" w:lineRule="auto"/>
        <w:rPr>
          <w:rFonts w:ascii="Comic Sans MS" w:eastAsia="Times New Roman" w:hAnsi="Comic Sans MS" w:cs="Times New Roman"/>
          <w:b/>
          <w:color w:val="000000"/>
          <w:sz w:val="28"/>
          <w:szCs w:val="28"/>
          <w:lang w:eastAsia="fr-FR"/>
        </w:rPr>
      </w:pPr>
      <w:r w:rsidRPr="00BE2C70">
        <w:rPr>
          <w:rFonts w:ascii="Comic Sans MS" w:eastAsia="Times New Roman" w:hAnsi="Comic Sans MS" w:cs="Times New Roman"/>
          <w:b/>
          <w:bCs/>
          <w:color w:val="990033"/>
          <w:sz w:val="28"/>
          <w:szCs w:val="28"/>
          <w:lang w:eastAsia="fr-FR"/>
        </w:rPr>
        <w:t>Les mobilités sont également réduites,</w:t>
      </w:r>
      <w:r w:rsidRPr="00BE2C70">
        <w:rPr>
          <w:rFonts w:ascii="Comic Sans MS" w:eastAsia="Times New Roman" w:hAnsi="Comic Sans MS" w:cs="Times New Roman"/>
          <w:color w:val="000000"/>
          <w:sz w:val="28"/>
          <w:szCs w:val="28"/>
          <w:lang w:eastAsia="fr-FR"/>
        </w:rPr>
        <w:t xml:space="preserve"> plus l’arthrose évolue moins l’épaule bouge avec progr</w:t>
      </w:r>
      <w:r w:rsidRPr="00BE2C70">
        <w:rPr>
          <w:rFonts w:ascii="Comic Sans MS" w:eastAsia="Times New Roman" w:hAnsi="Comic Sans MS" w:cs="Times New Roman"/>
          <w:b/>
          <w:color w:val="000000"/>
          <w:sz w:val="28"/>
          <w:szCs w:val="28"/>
          <w:lang w:eastAsia="fr-FR"/>
        </w:rPr>
        <w:t>essivement également une baisse de la force.</w:t>
      </w:r>
    </w:p>
    <w:p w14:paraId="5C84E150" w14:textId="77777777" w:rsidR="00F2005D" w:rsidRPr="00BE2C70" w:rsidRDefault="00F2005D" w:rsidP="00F2005D">
      <w:pPr>
        <w:spacing w:after="0" w:line="240" w:lineRule="auto"/>
        <w:jc w:val="both"/>
        <w:rPr>
          <w:rFonts w:ascii="Comic Sans MS" w:eastAsia="Times New Roman" w:hAnsi="Comic Sans MS" w:cs="Arial"/>
          <w:sz w:val="28"/>
          <w:szCs w:val="28"/>
          <w:lang w:eastAsia="fr-FR"/>
        </w:rPr>
      </w:pPr>
      <w:r w:rsidRPr="00BE2C70">
        <w:rPr>
          <w:rFonts w:ascii="Comic Sans MS" w:eastAsia="Times New Roman" w:hAnsi="Comic Sans MS" w:cs="Arial"/>
          <w:sz w:val="28"/>
          <w:szCs w:val="28"/>
          <w:lang w:eastAsia="fr-FR"/>
        </w:rPr>
        <w:t xml:space="preserve">La destruction des surfaces articulaires peut être causée aussi par des maladies dites inflammatoires comme la polyarthrite rhumatoïde ou dans les suites d’une fracture. Dans tous les cas, il peut être nécessaire de les remplacer par des implants dont l’association </w:t>
      </w:r>
      <w:r w:rsidRPr="00BE2C70">
        <w:rPr>
          <w:rFonts w:ascii="Comic Sans MS" w:eastAsia="Times New Roman" w:hAnsi="Comic Sans MS" w:cs="Arial"/>
          <w:sz w:val="28"/>
          <w:szCs w:val="28"/>
          <w:lang w:eastAsia="fr-FR"/>
        </w:rPr>
        <w:lastRenderedPageBreak/>
        <w:t>constitue ce que l’on appelle une prothèse totale (« totale » parce que l’on remplace les deux surfaces par opposition aux prothèses dites « partielles » où on ne remplace que l’une des deux surfaces).</w:t>
      </w:r>
    </w:p>
    <w:p w14:paraId="70C49E9D" w14:textId="77777777" w:rsidR="00F2005D" w:rsidRPr="00BE2C70" w:rsidRDefault="00F2005D" w:rsidP="00062321">
      <w:pPr>
        <w:spacing w:before="100" w:beforeAutospacing="1" w:after="100" w:afterAutospacing="1" w:line="240" w:lineRule="auto"/>
        <w:rPr>
          <w:rFonts w:ascii="Times New Roman" w:eastAsia="Times New Roman" w:hAnsi="Times New Roman" w:cs="Times New Roman"/>
          <w:color w:val="000000"/>
          <w:sz w:val="28"/>
          <w:szCs w:val="28"/>
          <w:lang w:eastAsia="fr-FR"/>
        </w:rPr>
      </w:pPr>
    </w:p>
    <w:p w14:paraId="4205E419" w14:textId="77777777" w:rsidR="00062321" w:rsidRPr="00BE2C70" w:rsidRDefault="00062321" w:rsidP="00062321">
      <w:pPr>
        <w:shd w:val="clear" w:color="auto" w:fill="B7DBFF"/>
        <w:spacing w:before="100" w:beforeAutospacing="1" w:after="100" w:afterAutospacing="1" w:line="240" w:lineRule="auto"/>
        <w:rPr>
          <w:rFonts w:ascii="Trebuchet MS" w:eastAsia="Times New Roman" w:hAnsi="Trebuchet MS" w:cs="Times New Roman"/>
          <w:color w:val="330099"/>
          <w:sz w:val="28"/>
          <w:szCs w:val="28"/>
          <w:lang w:eastAsia="fr-FR"/>
        </w:rPr>
      </w:pPr>
      <w:r w:rsidRPr="00BE2C70">
        <w:rPr>
          <w:rFonts w:ascii="Trebuchet MS" w:eastAsia="Times New Roman" w:hAnsi="Trebuchet MS" w:cs="Times New Roman"/>
          <w:color w:val="330099"/>
          <w:sz w:val="28"/>
          <w:szCs w:val="28"/>
          <w:lang w:eastAsia="fr-FR"/>
        </w:rPr>
        <w:t>3. Les examens complémentaires :</w:t>
      </w:r>
      <w:r w:rsidRPr="00BE2C70">
        <w:rPr>
          <w:rFonts w:ascii="Trebuchet MS" w:eastAsia="Times New Roman" w:hAnsi="Trebuchet MS" w:cs="Times New Roman"/>
          <w:noProof/>
          <w:color w:val="000000"/>
          <w:sz w:val="28"/>
          <w:szCs w:val="28"/>
          <w:lang w:eastAsia="fr-FR"/>
        </w:rPr>
        <w:drawing>
          <wp:anchor distT="142875" distB="142875" distL="142875" distR="142875" simplePos="0" relativeHeight="251662336" behindDoc="0" locked="0" layoutInCell="1" allowOverlap="0" wp14:anchorId="44FE81EB" wp14:editId="72CAE930">
            <wp:simplePos x="0" y="0"/>
            <wp:positionH relativeFrom="column">
              <wp:align>right</wp:align>
            </wp:positionH>
            <wp:positionV relativeFrom="line">
              <wp:posOffset>0</wp:posOffset>
            </wp:positionV>
            <wp:extent cx="2381250" cy="1743075"/>
            <wp:effectExtent l="19050" t="0" r="0" b="0"/>
            <wp:wrapSquare wrapText="bothSides"/>
            <wp:docPr id="8" name="Image 5" descr="http://www.orthopedie-et-readaptation.com/epaule/prothes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rthopedie-et-readaptation.com/epaule/prothese6.jpg"/>
                    <pic:cNvPicPr>
                      <a:picLocks noChangeAspect="1" noChangeArrowheads="1"/>
                    </pic:cNvPicPr>
                  </pic:nvPicPr>
                  <pic:blipFill>
                    <a:blip r:embed="rId6" cstate="print"/>
                    <a:srcRect/>
                    <a:stretch>
                      <a:fillRect/>
                    </a:stretch>
                  </pic:blipFill>
                  <pic:spPr bwMode="auto">
                    <a:xfrm>
                      <a:off x="0" y="0"/>
                      <a:ext cx="2381250" cy="1743075"/>
                    </a:xfrm>
                    <a:prstGeom prst="rect">
                      <a:avLst/>
                    </a:prstGeom>
                    <a:noFill/>
                    <a:ln w="9525">
                      <a:noFill/>
                      <a:miter lim="800000"/>
                      <a:headEnd/>
                      <a:tailEnd/>
                    </a:ln>
                  </pic:spPr>
                </pic:pic>
              </a:graphicData>
            </a:graphic>
          </wp:anchor>
        </w:drawing>
      </w:r>
    </w:p>
    <w:p w14:paraId="770C5EAF" w14:textId="77777777" w:rsidR="00062321" w:rsidRPr="00BE2C70" w:rsidRDefault="00062321" w:rsidP="00062321">
      <w:pPr>
        <w:spacing w:before="100" w:beforeAutospacing="1" w:after="100" w:afterAutospacing="1" w:line="240" w:lineRule="auto"/>
        <w:rPr>
          <w:rFonts w:ascii="Times New Roman" w:eastAsia="Times New Roman" w:hAnsi="Times New Roman" w:cs="Times New Roman"/>
          <w:color w:val="000000"/>
          <w:sz w:val="28"/>
          <w:szCs w:val="28"/>
          <w:lang w:eastAsia="fr-FR"/>
        </w:rPr>
      </w:pPr>
      <w:r w:rsidRPr="00BE2C70">
        <w:rPr>
          <w:rFonts w:ascii="Comic Sans MS" w:eastAsia="Times New Roman" w:hAnsi="Comic Sans MS" w:cs="Times New Roman"/>
          <w:b/>
          <w:bCs/>
          <w:color w:val="003399"/>
          <w:sz w:val="28"/>
          <w:szCs w:val="28"/>
          <w:lang w:eastAsia="fr-FR"/>
        </w:rPr>
        <w:t xml:space="preserve">Les radiographies standard </w:t>
      </w:r>
      <w:r w:rsidRPr="00BE2C70">
        <w:rPr>
          <w:rFonts w:ascii="Comic Sans MS" w:eastAsia="Times New Roman" w:hAnsi="Comic Sans MS" w:cs="Times New Roman"/>
          <w:color w:val="000000"/>
          <w:sz w:val="28"/>
          <w:szCs w:val="28"/>
          <w:lang w:eastAsia="fr-FR"/>
        </w:rPr>
        <w:t xml:space="preserve">permettent de confirmer le diagnostic, il n’y a plus d’espace entre la tête et la glène </w:t>
      </w:r>
      <w:proofErr w:type="gramStart"/>
      <w:r w:rsidRPr="00BE2C70">
        <w:rPr>
          <w:rFonts w:ascii="Comic Sans MS" w:eastAsia="Times New Roman" w:hAnsi="Comic Sans MS" w:cs="Times New Roman"/>
          <w:color w:val="000000"/>
          <w:sz w:val="28"/>
          <w:szCs w:val="28"/>
          <w:lang w:eastAsia="fr-FR"/>
        </w:rPr>
        <w:t>( pincement</w:t>
      </w:r>
      <w:proofErr w:type="gramEnd"/>
      <w:r w:rsidRPr="00BE2C70">
        <w:rPr>
          <w:rFonts w:ascii="Comic Sans MS" w:eastAsia="Times New Roman" w:hAnsi="Comic Sans MS" w:cs="Times New Roman"/>
          <w:color w:val="000000"/>
          <w:sz w:val="28"/>
          <w:szCs w:val="28"/>
          <w:lang w:eastAsia="fr-FR"/>
        </w:rPr>
        <w:t xml:space="preserve"> de l’interligne) et des </w:t>
      </w:r>
      <w:proofErr w:type="spellStart"/>
      <w:r w:rsidRPr="00BE2C70">
        <w:rPr>
          <w:rFonts w:ascii="Comic Sans MS" w:eastAsia="Times New Roman" w:hAnsi="Comic Sans MS" w:cs="Times New Roman"/>
          <w:color w:val="000000"/>
          <w:sz w:val="28"/>
          <w:szCs w:val="28"/>
          <w:lang w:eastAsia="fr-FR"/>
        </w:rPr>
        <w:t>ex-croissances</w:t>
      </w:r>
      <w:proofErr w:type="spellEnd"/>
      <w:r w:rsidRPr="00BE2C70">
        <w:rPr>
          <w:rFonts w:ascii="Comic Sans MS" w:eastAsia="Times New Roman" w:hAnsi="Comic Sans MS" w:cs="Times New Roman"/>
          <w:color w:val="000000"/>
          <w:sz w:val="28"/>
          <w:szCs w:val="28"/>
          <w:lang w:eastAsia="fr-FR"/>
        </w:rPr>
        <w:t xml:space="preserve"> osseuses sont visibles ( ostéophytes).</w:t>
      </w:r>
    </w:p>
    <w:p w14:paraId="309943FB" w14:textId="77777777" w:rsidR="00F2005D" w:rsidRPr="00BE2C70" w:rsidRDefault="00F2005D" w:rsidP="00062321">
      <w:pPr>
        <w:spacing w:before="100" w:beforeAutospacing="1" w:after="100" w:afterAutospacing="1" w:line="240" w:lineRule="auto"/>
        <w:rPr>
          <w:rFonts w:ascii="Comic Sans MS" w:eastAsia="Times New Roman" w:hAnsi="Comic Sans MS" w:cs="Times New Roman"/>
          <w:b/>
          <w:bCs/>
          <w:color w:val="003399"/>
          <w:sz w:val="28"/>
          <w:szCs w:val="28"/>
          <w:lang w:eastAsia="fr-FR"/>
        </w:rPr>
      </w:pPr>
    </w:p>
    <w:p w14:paraId="02D1B6F3" w14:textId="77777777" w:rsidR="00F2005D" w:rsidRPr="00BE2C70" w:rsidRDefault="00F2005D" w:rsidP="00062321">
      <w:pPr>
        <w:spacing w:before="100" w:beforeAutospacing="1" w:after="100" w:afterAutospacing="1" w:line="240" w:lineRule="auto"/>
        <w:rPr>
          <w:rFonts w:ascii="Comic Sans MS" w:eastAsia="Times New Roman" w:hAnsi="Comic Sans MS" w:cs="Times New Roman"/>
          <w:b/>
          <w:bCs/>
          <w:color w:val="003399"/>
          <w:sz w:val="28"/>
          <w:szCs w:val="28"/>
          <w:lang w:eastAsia="fr-FR"/>
        </w:rPr>
      </w:pPr>
    </w:p>
    <w:p w14:paraId="426435AF" w14:textId="77777777" w:rsidR="00F2005D" w:rsidRPr="00BE2C70" w:rsidRDefault="00F2005D" w:rsidP="00062321">
      <w:pPr>
        <w:spacing w:before="100" w:beforeAutospacing="1" w:after="100" w:afterAutospacing="1" w:line="240" w:lineRule="auto"/>
        <w:rPr>
          <w:rFonts w:ascii="Comic Sans MS" w:eastAsia="Times New Roman" w:hAnsi="Comic Sans MS" w:cs="Times New Roman"/>
          <w:b/>
          <w:bCs/>
          <w:color w:val="003399"/>
          <w:sz w:val="28"/>
          <w:szCs w:val="28"/>
          <w:lang w:eastAsia="fr-FR"/>
        </w:rPr>
      </w:pPr>
      <w:r w:rsidRPr="00BE2C70">
        <w:rPr>
          <w:rFonts w:ascii="Comic Sans MS" w:eastAsia="Times New Roman" w:hAnsi="Comic Sans MS" w:cs="Times New Roman"/>
          <w:b/>
          <w:bCs/>
          <w:noProof/>
          <w:color w:val="003399"/>
          <w:sz w:val="28"/>
          <w:szCs w:val="28"/>
          <w:lang w:eastAsia="fr-FR"/>
        </w:rPr>
        <w:drawing>
          <wp:inline distT="0" distB="0" distL="0" distR="0" wp14:anchorId="6D60C7F4" wp14:editId="34E3BCAC">
            <wp:extent cx="4286250" cy="3257550"/>
            <wp:effectExtent l="19050" t="0" r="0" b="0"/>
            <wp:docPr id="1" name="Image 1" descr="http://www.cliniqueduparclyon.com/UserFiles/Image/proth%20epaule/arthrose%20ep%20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niqueduparclyon.com/UserFiles/Image/proth%20epaule/arthrose%20ep%20log.jpg"/>
                    <pic:cNvPicPr>
                      <a:picLocks noChangeAspect="1" noChangeArrowheads="1"/>
                    </pic:cNvPicPr>
                  </pic:nvPicPr>
                  <pic:blipFill>
                    <a:blip r:embed="rId7" cstate="print"/>
                    <a:srcRect/>
                    <a:stretch>
                      <a:fillRect/>
                    </a:stretch>
                  </pic:blipFill>
                  <pic:spPr bwMode="auto">
                    <a:xfrm>
                      <a:off x="0" y="0"/>
                      <a:ext cx="4286250" cy="3257550"/>
                    </a:xfrm>
                    <a:prstGeom prst="rect">
                      <a:avLst/>
                    </a:prstGeom>
                    <a:noFill/>
                    <a:ln w="9525">
                      <a:noFill/>
                      <a:miter lim="800000"/>
                      <a:headEnd/>
                      <a:tailEnd/>
                    </a:ln>
                  </pic:spPr>
                </pic:pic>
              </a:graphicData>
            </a:graphic>
          </wp:inline>
        </w:drawing>
      </w:r>
    </w:p>
    <w:p w14:paraId="196C5744" w14:textId="77777777" w:rsidR="00F2005D" w:rsidRPr="00BE2C70" w:rsidRDefault="00F2005D" w:rsidP="00062321">
      <w:pPr>
        <w:spacing w:before="100" w:beforeAutospacing="1" w:after="100" w:afterAutospacing="1" w:line="240" w:lineRule="auto"/>
        <w:rPr>
          <w:rFonts w:ascii="Comic Sans MS" w:eastAsia="Times New Roman" w:hAnsi="Comic Sans MS" w:cs="Times New Roman"/>
          <w:b/>
          <w:bCs/>
          <w:color w:val="003399"/>
          <w:sz w:val="28"/>
          <w:szCs w:val="28"/>
          <w:lang w:eastAsia="fr-FR"/>
        </w:rPr>
      </w:pPr>
    </w:p>
    <w:p w14:paraId="6C5C8A44" w14:textId="77777777" w:rsidR="00062321" w:rsidRPr="00BE2C70" w:rsidRDefault="00062321" w:rsidP="00062321">
      <w:pPr>
        <w:spacing w:before="100" w:beforeAutospacing="1" w:after="100" w:afterAutospacing="1" w:line="240" w:lineRule="auto"/>
        <w:rPr>
          <w:rFonts w:ascii="Comic Sans MS" w:eastAsia="Times New Roman" w:hAnsi="Comic Sans MS" w:cs="Times New Roman"/>
          <w:color w:val="000000"/>
          <w:sz w:val="28"/>
          <w:szCs w:val="28"/>
          <w:lang w:eastAsia="fr-FR"/>
        </w:rPr>
      </w:pPr>
      <w:r w:rsidRPr="00BE2C70">
        <w:rPr>
          <w:rFonts w:ascii="Comic Sans MS" w:eastAsia="Times New Roman" w:hAnsi="Comic Sans MS" w:cs="Times New Roman"/>
          <w:b/>
          <w:bCs/>
          <w:color w:val="003399"/>
          <w:sz w:val="28"/>
          <w:szCs w:val="28"/>
          <w:lang w:eastAsia="fr-FR"/>
        </w:rPr>
        <w:t>Une IRM ou un arthroscanner sont nécessaires pour analyser la coiffe des rotateurs</w:t>
      </w:r>
      <w:r w:rsidRPr="00BE2C70">
        <w:rPr>
          <w:rFonts w:ascii="Comic Sans MS" w:eastAsia="Times New Roman" w:hAnsi="Comic Sans MS" w:cs="Times New Roman"/>
          <w:b/>
          <w:bCs/>
          <w:color w:val="990033"/>
          <w:sz w:val="28"/>
          <w:szCs w:val="28"/>
          <w:lang w:eastAsia="fr-FR"/>
        </w:rPr>
        <w:t>.</w:t>
      </w:r>
      <w:r w:rsidRPr="00BE2C70">
        <w:rPr>
          <w:rFonts w:ascii="Comic Sans MS" w:eastAsia="Times New Roman" w:hAnsi="Comic Sans MS" w:cs="Times New Roman"/>
          <w:color w:val="000000"/>
          <w:sz w:val="28"/>
          <w:szCs w:val="28"/>
          <w:lang w:eastAsia="fr-FR"/>
        </w:rPr>
        <w:t xml:space="preserve"> L’existence ou non d’une rupture des tendons permettra de choisir entre deux types de prothèse, une prothèse </w:t>
      </w:r>
      <w:r w:rsidRPr="00BE2C70">
        <w:rPr>
          <w:rFonts w:ascii="Comic Sans MS" w:eastAsia="Times New Roman" w:hAnsi="Comic Sans MS" w:cs="Times New Roman"/>
          <w:color w:val="000000"/>
          <w:sz w:val="28"/>
          <w:szCs w:val="28"/>
          <w:lang w:eastAsia="fr-FR"/>
        </w:rPr>
        <w:lastRenderedPageBreak/>
        <w:t xml:space="preserve">anatomique ou une prothèse </w:t>
      </w:r>
      <w:proofErr w:type="spellStart"/>
      <w:proofErr w:type="gramStart"/>
      <w:r w:rsidRPr="00BE2C70">
        <w:rPr>
          <w:rFonts w:ascii="Comic Sans MS" w:eastAsia="Times New Roman" w:hAnsi="Comic Sans MS" w:cs="Times New Roman"/>
          <w:color w:val="000000"/>
          <w:sz w:val="28"/>
          <w:szCs w:val="28"/>
          <w:lang w:eastAsia="fr-FR"/>
        </w:rPr>
        <w:t>inversée.</w:t>
      </w:r>
      <w:r w:rsidR="00F2005D" w:rsidRPr="00BE2C70">
        <w:rPr>
          <w:rFonts w:ascii="Comic Sans MS" w:eastAsia="Times New Roman" w:hAnsi="Comic Sans MS" w:cs="Times New Roman"/>
          <w:color w:val="000000"/>
          <w:sz w:val="28"/>
          <w:szCs w:val="28"/>
          <w:lang w:eastAsia="fr-FR"/>
        </w:rPr>
        <w:t>L’arthroscanner</w:t>
      </w:r>
      <w:proofErr w:type="spellEnd"/>
      <w:proofErr w:type="gramEnd"/>
      <w:r w:rsidR="00F2005D" w:rsidRPr="00BE2C70">
        <w:rPr>
          <w:rFonts w:ascii="Comic Sans MS" w:eastAsia="Times New Roman" w:hAnsi="Comic Sans MS" w:cs="Times New Roman"/>
          <w:color w:val="000000"/>
          <w:sz w:val="28"/>
          <w:szCs w:val="28"/>
          <w:lang w:eastAsia="fr-FR"/>
        </w:rPr>
        <w:t xml:space="preserve"> est plus performant que l’IRM.</w:t>
      </w:r>
    </w:p>
    <w:p w14:paraId="3531463E" w14:textId="74EE0183" w:rsidR="00944C2D" w:rsidRPr="00BE2C70" w:rsidRDefault="00944C2D" w:rsidP="00062321">
      <w:pPr>
        <w:spacing w:before="100" w:beforeAutospacing="1" w:after="100" w:afterAutospacing="1" w:line="240" w:lineRule="auto"/>
        <w:rPr>
          <w:rFonts w:ascii="Times New Roman" w:eastAsia="Times New Roman" w:hAnsi="Times New Roman" w:cs="Times New Roman"/>
          <w:color w:val="000000"/>
          <w:sz w:val="28"/>
          <w:szCs w:val="28"/>
          <w:lang w:eastAsia="fr-FR"/>
        </w:rPr>
      </w:pPr>
      <w:r w:rsidRPr="00BE2C70">
        <w:rPr>
          <w:rFonts w:ascii="Times New Roman" w:eastAsia="Times New Roman" w:hAnsi="Times New Roman" w:cs="Times New Roman"/>
          <w:color w:val="000000"/>
          <w:sz w:val="28"/>
          <w:szCs w:val="28"/>
          <w:lang w:eastAsia="fr-FR"/>
        </w:rPr>
        <w:t xml:space="preserve"> </w:t>
      </w:r>
    </w:p>
    <w:p w14:paraId="3E6095F6" w14:textId="77777777" w:rsidR="00062321" w:rsidRPr="00BE2C70" w:rsidRDefault="00062321" w:rsidP="00062321">
      <w:pPr>
        <w:shd w:val="clear" w:color="auto" w:fill="B7DBFF"/>
        <w:spacing w:before="100" w:beforeAutospacing="1" w:after="100" w:afterAutospacing="1" w:line="240" w:lineRule="auto"/>
        <w:rPr>
          <w:rFonts w:ascii="Trebuchet MS" w:eastAsia="Times New Roman" w:hAnsi="Trebuchet MS" w:cs="Times New Roman"/>
          <w:color w:val="330099"/>
          <w:sz w:val="28"/>
          <w:szCs w:val="28"/>
          <w:lang w:eastAsia="fr-FR"/>
        </w:rPr>
      </w:pPr>
      <w:r w:rsidRPr="00BE2C70">
        <w:rPr>
          <w:rFonts w:ascii="Trebuchet MS" w:eastAsia="Times New Roman" w:hAnsi="Trebuchet MS" w:cs="Times New Roman"/>
          <w:color w:val="330099"/>
          <w:sz w:val="28"/>
          <w:szCs w:val="28"/>
          <w:lang w:eastAsia="fr-FR"/>
        </w:rPr>
        <w:t xml:space="preserve">3. L’intervention : </w:t>
      </w:r>
    </w:p>
    <w:p w14:paraId="1A65C541" w14:textId="77777777" w:rsidR="001C4B81" w:rsidRPr="001C4B81" w:rsidRDefault="001C4B81" w:rsidP="0006232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fr-FR"/>
        </w:rPr>
      </w:pPr>
    </w:p>
    <w:p w14:paraId="4D4CFBA5" w14:textId="77777777" w:rsidR="00F2005D" w:rsidRPr="00F2005D" w:rsidRDefault="00F2005D" w:rsidP="00F2005D">
      <w:pPr>
        <w:pStyle w:val="Paragraphedeliste"/>
        <w:numPr>
          <w:ilvl w:val="0"/>
          <w:numId w:val="1"/>
        </w:numPr>
        <w:spacing w:after="0" w:line="240" w:lineRule="auto"/>
        <w:jc w:val="both"/>
        <w:rPr>
          <w:rFonts w:ascii="Comic Sans MS" w:eastAsia="Times New Roman" w:hAnsi="Comic Sans MS" w:cs="Arial"/>
          <w:sz w:val="20"/>
          <w:szCs w:val="20"/>
          <w:lang w:eastAsia="fr-FR"/>
        </w:rPr>
      </w:pPr>
      <w:r w:rsidRPr="00F2005D">
        <w:rPr>
          <w:rFonts w:ascii="Comic Sans MS" w:eastAsia="Times New Roman" w:hAnsi="Comic Sans MS" w:cs="Arial"/>
          <w:sz w:val="20"/>
          <w:szCs w:val="20"/>
          <w:lang w:eastAsia="fr-FR"/>
        </w:rPr>
        <w:t>Généralement, les prothèses articulaires sont composées d’un implant métallique (titane, inox ou chrome-cobalt) d’un côté de l’articulation, et d’un implant en matériau plastique (polyéthylène de haute densité) de l’autre côté. Les deux implants glissent l’un sur l’autre au cours des mouvements, comme les surfaces articulaires d’origine. Dans le cas de l’épaule, il y a 2 types de prothèse :</w:t>
      </w:r>
    </w:p>
    <w:p w14:paraId="1D5EC927" w14:textId="77777777" w:rsidR="00F2005D" w:rsidRDefault="00F2005D" w:rsidP="00F2005D">
      <w:pPr>
        <w:pStyle w:val="Paragraphedeliste"/>
        <w:numPr>
          <w:ilvl w:val="0"/>
          <w:numId w:val="1"/>
        </w:numPr>
        <w:spacing w:before="100" w:beforeAutospacing="1" w:after="100" w:afterAutospacing="1" w:line="240" w:lineRule="auto"/>
        <w:jc w:val="both"/>
        <w:rPr>
          <w:rFonts w:ascii="Comic Sans MS" w:eastAsia="Times New Roman" w:hAnsi="Comic Sans MS" w:cs="Arial"/>
          <w:sz w:val="20"/>
          <w:szCs w:val="20"/>
          <w:lang w:eastAsia="fr-FR"/>
        </w:rPr>
      </w:pPr>
      <w:r w:rsidRPr="00F2005D">
        <w:rPr>
          <w:rFonts w:ascii="Comic Sans MS" w:eastAsia="Times New Roman" w:hAnsi="Comic Sans MS" w:cs="Arial"/>
          <w:sz w:val="20"/>
          <w:szCs w:val="20"/>
          <w:lang w:eastAsia="fr-FR"/>
        </w:rPr>
        <w:t>¤ </w:t>
      </w:r>
      <w:r w:rsidRPr="005637DE">
        <w:rPr>
          <w:rFonts w:ascii="Comic Sans MS" w:eastAsia="Times New Roman" w:hAnsi="Comic Sans MS" w:cs="Arial"/>
          <w:sz w:val="28"/>
          <w:szCs w:val="28"/>
          <w:u w:val="single"/>
          <w:lang w:eastAsia="fr-FR"/>
        </w:rPr>
        <w:t>la prothèse anatomique</w:t>
      </w:r>
      <w:r w:rsidRPr="005637DE">
        <w:rPr>
          <w:rFonts w:ascii="Comic Sans MS" w:eastAsia="Times New Roman" w:hAnsi="Comic Sans MS" w:cs="Arial"/>
          <w:sz w:val="28"/>
          <w:szCs w:val="28"/>
          <w:lang w:eastAsia="fr-FR"/>
        </w:rPr>
        <w:t> : elle reproduit fidèlement l’anatomie avec un implant remplaçant la tête de l’humérus en forme de demi-sphère qui se prolonge par une tige servant à sa fixation dans l’humérus. L’autre implant, en forme de petite cupule ovale, se fixe sur l’omoplate.</w:t>
      </w:r>
    </w:p>
    <w:p w14:paraId="58579956" w14:textId="0F54486E" w:rsidR="00F2005D" w:rsidRPr="00730797" w:rsidRDefault="00730797" w:rsidP="00730797">
      <w:pPr>
        <w:spacing w:before="100" w:beforeAutospacing="1" w:after="100" w:afterAutospacing="1" w:line="240" w:lineRule="auto"/>
        <w:ind w:left="360"/>
        <w:jc w:val="both"/>
        <w:rPr>
          <w:rFonts w:ascii="Comic Sans MS" w:eastAsia="Times New Roman" w:hAnsi="Comic Sans MS" w:cs="Arial"/>
          <w:sz w:val="20"/>
          <w:szCs w:val="20"/>
          <w:lang w:eastAsia="fr-FR"/>
        </w:rPr>
      </w:pPr>
      <w:r>
        <w:rPr>
          <w:rFonts w:ascii="Comic Sans MS" w:eastAsia="Times New Roman" w:hAnsi="Comic Sans MS" w:cs="Arial"/>
          <w:noProof/>
          <w:sz w:val="20"/>
          <w:szCs w:val="20"/>
          <w:lang w:eastAsia="fr-FR"/>
        </w:rPr>
        <w:drawing>
          <wp:inline distT="0" distB="0" distL="0" distR="0" wp14:anchorId="2F6B562A" wp14:editId="26D59DA7">
            <wp:extent cx="4784400" cy="3600000"/>
            <wp:effectExtent l="0" t="0" r="0" b="0"/>
            <wp:docPr id="132878840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788404" name="Image 1328788404"/>
                    <pic:cNvPicPr/>
                  </pic:nvPicPr>
                  <pic:blipFill>
                    <a:blip r:embed="rId8">
                      <a:extLst>
                        <a:ext uri="{28A0092B-C50C-407E-A947-70E740481C1C}">
                          <a14:useLocalDpi xmlns:a14="http://schemas.microsoft.com/office/drawing/2010/main" val="0"/>
                        </a:ext>
                      </a:extLst>
                    </a:blip>
                    <a:stretch>
                      <a:fillRect/>
                    </a:stretch>
                  </pic:blipFill>
                  <pic:spPr>
                    <a:xfrm>
                      <a:off x="0" y="0"/>
                      <a:ext cx="4784400" cy="3600000"/>
                    </a:xfrm>
                    <a:prstGeom prst="rect">
                      <a:avLst/>
                    </a:prstGeom>
                  </pic:spPr>
                </pic:pic>
              </a:graphicData>
            </a:graphic>
          </wp:inline>
        </w:drawing>
      </w:r>
    </w:p>
    <w:p w14:paraId="7461EABD" w14:textId="77777777" w:rsidR="001C4B81" w:rsidRPr="00BE2C70" w:rsidRDefault="001C4B81" w:rsidP="00BE2C70">
      <w:pPr>
        <w:spacing w:before="100" w:beforeAutospacing="1" w:after="100" w:afterAutospacing="1"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noProof/>
          <w:color w:val="000000"/>
          <w:sz w:val="24"/>
          <w:szCs w:val="24"/>
          <w:lang w:eastAsia="fr-FR"/>
        </w:rPr>
        <w:lastRenderedPageBreak/>
        <w:drawing>
          <wp:inline distT="0" distB="0" distL="0" distR="0" wp14:anchorId="07149E46" wp14:editId="3D08884B">
            <wp:extent cx="3175000" cy="3327400"/>
            <wp:effectExtent l="19050" t="0" r="6350" b="0"/>
            <wp:docPr id="11" name="Image 10" descr="prothe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hese1.jpg"/>
                    <pic:cNvPicPr/>
                  </pic:nvPicPr>
                  <pic:blipFill>
                    <a:blip r:embed="rId9" cstate="print"/>
                    <a:stretch>
                      <a:fillRect/>
                    </a:stretch>
                  </pic:blipFill>
                  <pic:spPr>
                    <a:xfrm>
                      <a:off x="0" y="0"/>
                      <a:ext cx="3175000" cy="3327400"/>
                    </a:xfrm>
                    <a:prstGeom prst="rect">
                      <a:avLst/>
                    </a:prstGeom>
                  </pic:spPr>
                </pic:pic>
              </a:graphicData>
            </a:graphic>
          </wp:inline>
        </w:drawing>
      </w:r>
    </w:p>
    <w:p w14:paraId="6B774E57" w14:textId="77777777" w:rsidR="001C4B81" w:rsidRPr="001C4B81" w:rsidRDefault="001C4B81" w:rsidP="0006232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fr-FR"/>
        </w:rPr>
      </w:pPr>
    </w:p>
    <w:p w14:paraId="59092A25" w14:textId="77777777" w:rsidR="001C4B81" w:rsidRPr="005637DE" w:rsidRDefault="001C4B81" w:rsidP="005637DE">
      <w:pPr>
        <w:spacing w:before="100" w:beforeAutospacing="1" w:after="100" w:afterAutospacing="1" w:line="240" w:lineRule="auto"/>
        <w:ind w:left="360"/>
        <w:rPr>
          <w:rFonts w:ascii="Times New Roman" w:eastAsia="Times New Roman" w:hAnsi="Times New Roman" w:cs="Times New Roman"/>
          <w:color w:val="000000"/>
          <w:sz w:val="24"/>
          <w:szCs w:val="24"/>
          <w:lang w:eastAsia="fr-FR"/>
        </w:rPr>
      </w:pPr>
    </w:p>
    <w:p w14:paraId="4FA2BB10" w14:textId="77777777" w:rsidR="001C4B81" w:rsidRPr="001C4B81" w:rsidRDefault="001C4B81" w:rsidP="0006232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fr-FR"/>
        </w:rPr>
      </w:pPr>
    </w:p>
    <w:p w14:paraId="30EF24B0" w14:textId="27814F8D" w:rsidR="001C4B81" w:rsidRPr="001C4B81" w:rsidRDefault="00996BDD" w:rsidP="00996BDD">
      <w:pPr>
        <w:spacing w:before="100" w:beforeAutospacing="1" w:after="100" w:afterAutospacing="1" w:line="240" w:lineRule="auto"/>
        <w:ind w:left="360"/>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noProof/>
          <w:color w:val="000000"/>
          <w:sz w:val="24"/>
          <w:szCs w:val="24"/>
          <w:lang w:eastAsia="fr-FR"/>
        </w:rPr>
        <w:drawing>
          <wp:inline distT="0" distB="0" distL="0" distR="0" wp14:anchorId="429802D0" wp14:editId="26D1580A">
            <wp:extent cx="3517200" cy="3600000"/>
            <wp:effectExtent l="0" t="0" r="0" b="0"/>
            <wp:docPr id="64061540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615403" name="Image 640615403"/>
                    <pic:cNvPicPr/>
                  </pic:nvPicPr>
                  <pic:blipFill>
                    <a:blip r:embed="rId10">
                      <a:extLst>
                        <a:ext uri="{28A0092B-C50C-407E-A947-70E740481C1C}">
                          <a14:useLocalDpi xmlns:a14="http://schemas.microsoft.com/office/drawing/2010/main" val="0"/>
                        </a:ext>
                      </a:extLst>
                    </a:blip>
                    <a:stretch>
                      <a:fillRect/>
                    </a:stretch>
                  </pic:blipFill>
                  <pic:spPr>
                    <a:xfrm>
                      <a:off x="0" y="0"/>
                      <a:ext cx="3517200" cy="3600000"/>
                    </a:xfrm>
                    <a:prstGeom prst="rect">
                      <a:avLst/>
                    </a:prstGeom>
                  </pic:spPr>
                </pic:pic>
              </a:graphicData>
            </a:graphic>
          </wp:inline>
        </w:drawing>
      </w:r>
    </w:p>
    <w:p w14:paraId="615F3F8A" w14:textId="77777777" w:rsidR="001C4B81" w:rsidRPr="001C4B81" w:rsidRDefault="001C4B81" w:rsidP="0006232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fr-FR"/>
        </w:rPr>
      </w:pPr>
    </w:p>
    <w:p w14:paraId="1E15758A" w14:textId="77777777" w:rsidR="001C4B81" w:rsidRPr="001C4B81" w:rsidRDefault="001C4B81" w:rsidP="0006232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fr-FR"/>
        </w:rPr>
      </w:pPr>
    </w:p>
    <w:p w14:paraId="6F7E7F37" w14:textId="5B235E97" w:rsidR="0018328C" w:rsidRPr="00571CCB" w:rsidRDefault="00D26EC1" w:rsidP="00571CCB">
      <w:pPr>
        <w:pStyle w:val="Paragraphedeliste"/>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fr-FR"/>
        </w:rPr>
      </w:pPr>
      <w:r w:rsidRPr="00D26EC1">
        <w:rPr>
          <w:rFonts w:ascii="Comic Sans MS" w:eastAsia="Times New Roman" w:hAnsi="Comic Sans MS" w:cs="Arial"/>
          <w:sz w:val="28"/>
          <w:szCs w:val="28"/>
          <w:lang w:eastAsia="fr-FR"/>
        </w:rPr>
        <w:lastRenderedPageBreak/>
        <w:t>¤ </w:t>
      </w:r>
      <w:r w:rsidRPr="00D26EC1">
        <w:rPr>
          <w:rFonts w:ascii="Comic Sans MS" w:eastAsia="Times New Roman" w:hAnsi="Comic Sans MS" w:cs="Arial"/>
          <w:sz w:val="28"/>
          <w:szCs w:val="28"/>
          <w:u w:val="single"/>
          <w:lang w:eastAsia="fr-FR"/>
        </w:rPr>
        <w:t>la prothèse inversée</w:t>
      </w:r>
      <w:r w:rsidRPr="00D26EC1">
        <w:rPr>
          <w:rFonts w:ascii="Comic Sans MS" w:eastAsia="Times New Roman" w:hAnsi="Comic Sans MS" w:cs="Arial"/>
          <w:sz w:val="28"/>
          <w:szCs w:val="28"/>
          <w:lang w:eastAsia="fr-FR"/>
        </w:rPr>
        <w:t xml:space="preserve"> : les formes sont inversées avec un implant en forme de demi sphère du </w:t>
      </w:r>
      <w:proofErr w:type="spellStart"/>
      <w:r w:rsidRPr="00D26EC1">
        <w:rPr>
          <w:rFonts w:ascii="Comic Sans MS" w:eastAsia="Times New Roman" w:hAnsi="Comic Sans MS" w:cs="Arial"/>
          <w:sz w:val="28"/>
          <w:szCs w:val="28"/>
          <w:lang w:eastAsia="fr-FR"/>
        </w:rPr>
        <w:t>coté</w:t>
      </w:r>
      <w:proofErr w:type="spellEnd"/>
      <w:r w:rsidRPr="00D26EC1">
        <w:rPr>
          <w:rFonts w:ascii="Comic Sans MS" w:eastAsia="Times New Roman" w:hAnsi="Comic Sans MS" w:cs="Arial"/>
          <w:sz w:val="28"/>
          <w:szCs w:val="28"/>
          <w:lang w:eastAsia="fr-FR"/>
        </w:rPr>
        <w:t xml:space="preserve"> de l’omoplate et un implant en forme de cupule creuse du </w:t>
      </w:r>
      <w:proofErr w:type="spellStart"/>
      <w:r w:rsidRPr="00D26EC1">
        <w:rPr>
          <w:rFonts w:ascii="Comic Sans MS" w:eastAsia="Times New Roman" w:hAnsi="Comic Sans MS" w:cs="Arial"/>
          <w:sz w:val="28"/>
          <w:szCs w:val="28"/>
          <w:lang w:eastAsia="fr-FR"/>
        </w:rPr>
        <w:t>coté</w:t>
      </w:r>
      <w:proofErr w:type="spellEnd"/>
      <w:r w:rsidRPr="00D26EC1">
        <w:rPr>
          <w:rFonts w:ascii="Comic Sans MS" w:eastAsia="Times New Roman" w:hAnsi="Comic Sans MS" w:cs="Arial"/>
          <w:sz w:val="28"/>
          <w:szCs w:val="28"/>
          <w:lang w:eastAsia="fr-FR"/>
        </w:rPr>
        <w:t xml:space="preserve"> de l’huméru</w:t>
      </w:r>
    </w:p>
    <w:p w14:paraId="782675FE" w14:textId="5C543585" w:rsidR="005637DE" w:rsidRPr="00D26EC1" w:rsidRDefault="005637DE" w:rsidP="00D26EC1">
      <w:pPr>
        <w:spacing w:before="100" w:beforeAutospacing="1" w:after="100" w:afterAutospacing="1" w:line="240" w:lineRule="auto"/>
        <w:ind w:left="360"/>
        <w:rPr>
          <w:rFonts w:ascii="Times New Roman" w:eastAsia="Times New Roman" w:hAnsi="Times New Roman" w:cs="Times New Roman"/>
          <w:b/>
          <w:bCs/>
          <w:color w:val="000000"/>
          <w:sz w:val="28"/>
          <w:szCs w:val="28"/>
          <w:lang w:eastAsia="fr-FR"/>
        </w:rPr>
      </w:pPr>
    </w:p>
    <w:p w14:paraId="481875F9" w14:textId="676D9C86" w:rsidR="00065C1B" w:rsidRPr="00065C1B" w:rsidRDefault="00D26EC1" w:rsidP="00065C1B">
      <w:pPr>
        <w:spacing w:before="100" w:beforeAutospacing="1" w:after="100" w:afterAutospacing="1" w:line="240" w:lineRule="auto"/>
        <w:ind w:left="360"/>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                 </w:t>
      </w:r>
      <w:r w:rsidR="00065C1B" w:rsidRPr="00F2005D">
        <w:rPr>
          <w:rFonts w:ascii="Comic Sans MS" w:eastAsia="Times New Roman" w:hAnsi="Comic Sans MS" w:cs="Arial"/>
          <w:noProof/>
          <w:sz w:val="20"/>
          <w:szCs w:val="20"/>
          <w:lang w:eastAsia="fr-FR"/>
        </w:rPr>
        <w:drawing>
          <wp:inline distT="0" distB="0" distL="0" distR="0" wp14:anchorId="614249E0" wp14:editId="35FE59B4">
            <wp:extent cx="3933825" cy="3867150"/>
            <wp:effectExtent l="0" t="0" r="9525" b="0"/>
            <wp:docPr id="1778198590" name="Image 1778198590" descr="http://www.cliniqueduparclyon.com/UserFiles/Image/proth%20epaule/proth%20ep%20inv%20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iniqueduparclyon.com/UserFiles/Image/proth%20epaule/proth%20ep%20inv%20log.jpg"/>
                    <pic:cNvPicPr>
                      <a:picLocks noChangeAspect="1" noChangeArrowheads="1"/>
                    </pic:cNvPicPr>
                  </pic:nvPicPr>
                  <pic:blipFill>
                    <a:blip r:embed="rId11" cstate="print"/>
                    <a:srcRect/>
                    <a:stretch>
                      <a:fillRect/>
                    </a:stretch>
                  </pic:blipFill>
                  <pic:spPr bwMode="auto">
                    <a:xfrm>
                      <a:off x="0" y="0"/>
                      <a:ext cx="3933825" cy="3867150"/>
                    </a:xfrm>
                    <a:prstGeom prst="rect">
                      <a:avLst/>
                    </a:prstGeom>
                    <a:noFill/>
                    <a:ln w="9525">
                      <a:noFill/>
                      <a:miter lim="800000"/>
                      <a:headEnd/>
                      <a:tailEnd/>
                    </a:ln>
                  </pic:spPr>
                </pic:pic>
              </a:graphicData>
            </a:graphic>
          </wp:inline>
        </w:drawing>
      </w:r>
    </w:p>
    <w:p w14:paraId="7BD889CE" w14:textId="259608EF" w:rsidR="00F2005D" w:rsidRPr="00996BDD" w:rsidRDefault="00F2005D" w:rsidP="002C65A0">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96BDD">
        <w:rPr>
          <w:rFonts w:ascii="Comic Sans MS" w:eastAsia="Times New Roman" w:hAnsi="Comic Sans MS" w:cs="Arial"/>
          <w:sz w:val="20"/>
          <w:szCs w:val="20"/>
          <w:lang w:eastAsia="fr-FR"/>
        </w:rPr>
        <w:t>.</w:t>
      </w:r>
    </w:p>
    <w:p w14:paraId="3D2BA011" w14:textId="77777777" w:rsidR="00F2005D" w:rsidRPr="0018328C" w:rsidRDefault="00F2005D" w:rsidP="00F2005D">
      <w:pPr>
        <w:spacing w:before="100" w:beforeAutospacing="1" w:after="100" w:afterAutospacing="1" w:line="240" w:lineRule="auto"/>
        <w:jc w:val="both"/>
        <w:rPr>
          <w:rFonts w:ascii="Comic Sans MS" w:eastAsia="Times New Roman" w:hAnsi="Comic Sans MS" w:cs="Arial"/>
          <w:sz w:val="28"/>
          <w:szCs w:val="28"/>
          <w:lang w:eastAsia="fr-FR"/>
        </w:rPr>
      </w:pPr>
      <w:r w:rsidRPr="0018328C">
        <w:rPr>
          <w:rFonts w:ascii="Comic Sans MS" w:eastAsia="Times New Roman" w:hAnsi="Comic Sans MS" w:cs="Arial"/>
          <w:b/>
          <w:bCs/>
          <w:i/>
          <w:iCs/>
          <w:sz w:val="28"/>
          <w:szCs w:val="28"/>
          <w:lang w:eastAsia="fr-FR"/>
        </w:rPr>
        <w:t>Comment fonctionne une prothèse d’épaule ?</w:t>
      </w:r>
    </w:p>
    <w:p w14:paraId="4DA88C4F" w14:textId="77777777" w:rsidR="00F2005D" w:rsidRPr="0018328C" w:rsidRDefault="00F2005D" w:rsidP="00F2005D">
      <w:pPr>
        <w:spacing w:after="0" w:line="240" w:lineRule="auto"/>
        <w:jc w:val="both"/>
        <w:rPr>
          <w:rFonts w:ascii="Comic Sans MS" w:eastAsia="Times New Roman" w:hAnsi="Comic Sans MS" w:cs="Arial"/>
          <w:sz w:val="28"/>
          <w:szCs w:val="28"/>
          <w:lang w:eastAsia="fr-FR"/>
        </w:rPr>
      </w:pPr>
      <w:r w:rsidRPr="0018328C">
        <w:rPr>
          <w:rFonts w:ascii="Comic Sans MS" w:eastAsia="Times New Roman" w:hAnsi="Comic Sans MS" w:cs="Arial"/>
          <w:sz w:val="28"/>
          <w:szCs w:val="28"/>
          <w:lang w:eastAsia="fr-FR"/>
        </w:rPr>
        <w:t xml:space="preserve">Le remplacement des surfaces articulaires ne suffit pas à lui seul à assurer le bon fonctionnement d’une prothèse d’épaule. Il faut aussi des ligaments, des tendons et des muscles en bon état. Ainsi, une prothèse d’épaule « anatomique » mise en place sur une épaule privée de ses tendons supprime les douleurs mais ne peut restituer une bonne fonction. C’est justement pour apprécier l’état des tendons et des muscles que nous faisons toujours avant l’opération un bilan par arthro-scanner. On peut ainsi prévoir aussi précisément que possible le résultat futur de l’intervention. </w:t>
      </w:r>
    </w:p>
    <w:p w14:paraId="561B8E43" w14:textId="77777777" w:rsidR="00F2005D" w:rsidRPr="0018328C" w:rsidRDefault="00F2005D" w:rsidP="00F2005D">
      <w:pPr>
        <w:spacing w:after="0" w:line="240" w:lineRule="auto"/>
        <w:jc w:val="both"/>
        <w:rPr>
          <w:rFonts w:ascii="Comic Sans MS" w:eastAsia="Times New Roman" w:hAnsi="Comic Sans MS" w:cs="Arial"/>
          <w:sz w:val="28"/>
          <w:szCs w:val="28"/>
          <w:lang w:eastAsia="fr-FR"/>
        </w:rPr>
      </w:pPr>
    </w:p>
    <w:p w14:paraId="7A2D78D4" w14:textId="77777777" w:rsidR="00F2005D" w:rsidRPr="0018328C" w:rsidRDefault="00F2005D" w:rsidP="00F2005D">
      <w:pPr>
        <w:spacing w:after="0" w:line="240" w:lineRule="auto"/>
        <w:jc w:val="both"/>
        <w:rPr>
          <w:rFonts w:ascii="Comic Sans MS" w:eastAsia="Times New Roman" w:hAnsi="Comic Sans MS" w:cs="Arial"/>
          <w:sz w:val="28"/>
          <w:szCs w:val="28"/>
          <w:lang w:eastAsia="fr-FR"/>
        </w:rPr>
      </w:pPr>
      <w:r w:rsidRPr="0018328C">
        <w:rPr>
          <w:rFonts w:ascii="Comic Sans MS" w:eastAsia="Times New Roman" w:hAnsi="Comic Sans MS" w:cs="Arial"/>
          <w:sz w:val="28"/>
          <w:szCs w:val="28"/>
          <w:lang w:eastAsia="fr-FR"/>
        </w:rPr>
        <w:lastRenderedPageBreak/>
        <w:t xml:space="preserve">  - Si les tendons et les muscles de l’épaule (ce que l’on appelle la coiffe des rotateurs) </w:t>
      </w:r>
      <w:proofErr w:type="gramStart"/>
      <w:r w:rsidRPr="0018328C">
        <w:rPr>
          <w:rFonts w:ascii="Comic Sans MS" w:eastAsia="Times New Roman" w:hAnsi="Comic Sans MS" w:cs="Arial"/>
          <w:sz w:val="28"/>
          <w:szCs w:val="28"/>
          <w:lang w:eastAsia="fr-FR"/>
        </w:rPr>
        <w:t>sont  en</w:t>
      </w:r>
      <w:proofErr w:type="gramEnd"/>
      <w:r w:rsidRPr="0018328C">
        <w:rPr>
          <w:rFonts w:ascii="Comic Sans MS" w:eastAsia="Times New Roman" w:hAnsi="Comic Sans MS" w:cs="Arial"/>
          <w:sz w:val="28"/>
          <w:szCs w:val="28"/>
          <w:lang w:eastAsia="fr-FR"/>
        </w:rPr>
        <w:t xml:space="preserve"> bon état, on conseille une prothèse totale d’épaule « anatomique ». C’est la prothèse </w:t>
      </w:r>
      <w:proofErr w:type="gramStart"/>
      <w:r w:rsidRPr="0018328C">
        <w:rPr>
          <w:rFonts w:ascii="Comic Sans MS" w:eastAsia="Times New Roman" w:hAnsi="Comic Sans MS" w:cs="Arial"/>
          <w:sz w:val="28"/>
          <w:szCs w:val="28"/>
          <w:lang w:eastAsia="fr-FR"/>
        </w:rPr>
        <w:t>la  plus</w:t>
      </w:r>
      <w:proofErr w:type="gramEnd"/>
      <w:r w:rsidRPr="0018328C">
        <w:rPr>
          <w:rFonts w:ascii="Comic Sans MS" w:eastAsia="Times New Roman" w:hAnsi="Comic Sans MS" w:cs="Arial"/>
          <w:sz w:val="28"/>
          <w:szCs w:val="28"/>
          <w:lang w:eastAsia="fr-FR"/>
        </w:rPr>
        <w:t xml:space="preserve"> utilisée.</w:t>
      </w:r>
    </w:p>
    <w:p w14:paraId="3D814AB6" w14:textId="77777777" w:rsidR="00F2005D" w:rsidRPr="0018328C" w:rsidRDefault="00F2005D" w:rsidP="00F2005D">
      <w:pPr>
        <w:spacing w:after="0" w:line="240" w:lineRule="auto"/>
        <w:jc w:val="both"/>
        <w:rPr>
          <w:rFonts w:ascii="Comic Sans MS" w:eastAsia="Times New Roman" w:hAnsi="Comic Sans MS" w:cs="Arial"/>
          <w:sz w:val="28"/>
          <w:szCs w:val="28"/>
          <w:lang w:eastAsia="fr-FR"/>
        </w:rPr>
      </w:pPr>
    </w:p>
    <w:p w14:paraId="241BFEF6" w14:textId="77777777" w:rsidR="001C4B81" w:rsidRPr="0018328C" w:rsidRDefault="00F2005D" w:rsidP="00F2005D">
      <w:pPr>
        <w:spacing w:before="100" w:beforeAutospacing="1" w:after="100" w:afterAutospacing="1" w:line="240" w:lineRule="auto"/>
        <w:rPr>
          <w:rFonts w:ascii="Comic Sans MS" w:eastAsia="Times New Roman" w:hAnsi="Comic Sans MS" w:cs="Times New Roman"/>
          <w:sz w:val="28"/>
          <w:szCs w:val="28"/>
          <w:lang w:eastAsia="fr-FR"/>
        </w:rPr>
      </w:pPr>
      <w:r w:rsidRPr="0018328C">
        <w:rPr>
          <w:rFonts w:ascii="Comic Sans MS" w:eastAsia="Times New Roman" w:hAnsi="Comic Sans MS" w:cs="Arial"/>
          <w:sz w:val="28"/>
          <w:szCs w:val="28"/>
          <w:lang w:eastAsia="fr-FR"/>
        </w:rPr>
        <w:t xml:space="preserve">  - Si la coiffe des rotateurs est trop usée, il vaut mieux choisir l’autre type de prothèse que   l’on appelle une prothèse totale d’épaule « inversée ». L’inversion des formes autorise </w:t>
      </w:r>
      <w:proofErr w:type="gramStart"/>
      <w:r w:rsidRPr="0018328C">
        <w:rPr>
          <w:rFonts w:ascii="Comic Sans MS" w:eastAsia="Times New Roman" w:hAnsi="Comic Sans MS" w:cs="Arial"/>
          <w:sz w:val="28"/>
          <w:szCs w:val="28"/>
          <w:lang w:eastAsia="fr-FR"/>
        </w:rPr>
        <w:t>un  fonctionnement</w:t>
      </w:r>
      <w:proofErr w:type="gramEnd"/>
      <w:r w:rsidRPr="0018328C">
        <w:rPr>
          <w:rFonts w:ascii="Comic Sans MS" w:eastAsia="Times New Roman" w:hAnsi="Comic Sans MS" w:cs="Arial"/>
          <w:sz w:val="28"/>
          <w:szCs w:val="28"/>
          <w:lang w:eastAsia="fr-FR"/>
        </w:rPr>
        <w:t xml:space="preserve"> mécanique différent et permet de relever le bras grâce au seul muscle    deltoïde qui n’est que très rarement abîmé. Il s’agit d’une technique plus récente dont le   résultat fonctionnel est en moyenne un peu moins bon qu’une prothèse anatomique     classique, mais qui s’adresse à des patients qui sont plus handicapés. Elle permet </w:t>
      </w:r>
      <w:proofErr w:type="gramStart"/>
      <w:r w:rsidRPr="0018328C">
        <w:rPr>
          <w:rFonts w:ascii="Comic Sans MS" w:eastAsia="Times New Roman" w:hAnsi="Comic Sans MS" w:cs="Arial"/>
          <w:sz w:val="28"/>
          <w:szCs w:val="28"/>
          <w:lang w:eastAsia="fr-FR"/>
        </w:rPr>
        <w:t>surtout  d’améliorer</w:t>
      </w:r>
      <w:proofErr w:type="gramEnd"/>
      <w:r w:rsidRPr="0018328C">
        <w:rPr>
          <w:rFonts w:ascii="Comic Sans MS" w:eastAsia="Times New Roman" w:hAnsi="Comic Sans MS" w:cs="Arial"/>
          <w:sz w:val="28"/>
          <w:szCs w:val="28"/>
          <w:lang w:eastAsia="fr-FR"/>
        </w:rPr>
        <w:t xml:space="preserve"> des situations qui étaient auparavant sans traitement</w:t>
      </w:r>
    </w:p>
    <w:p w14:paraId="6110EAD9" w14:textId="77777777" w:rsidR="00062321" w:rsidRPr="0018328C" w:rsidRDefault="00062321" w:rsidP="00BA7FD4">
      <w:pPr>
        <w:spacing w:before="100" w:beforeAutospacing="1" w:after="100" w:afterAutospacing="1" w:line="240" w:lineRule="auto"/>
        <w:rPr>
          <w:rFonts w:ascii="Times New Roman" w:eastAsia="Times New Roman" w:hAnsi="Times New Roman" w:cs="Times New Roman"/>
          <w:color w:val="000000"/>
          <w:sz w:val="28"/>
          <w:szCs w:val="28"/>
          <w:lang w:eastAsia="fr-FR"/>
        </w:rPr>
      </w:pPr>
      <w:r w:rsidRPr="0018328C">
        <w:rPr>
          <w:rFonts w:ascii="Comic Sans MS" w:eastAsia="Times New Roman" w:hAnsi="Comic Sans MS" w:cs="Times New Roman"/>
          <w:bCs/>
          <w:sz w:val="28"/>
          <w:szCs w:val="28"/>
          <w:lang w:eastAsia="fr-FR"/>
        </w:rPr>
        <w:t>Le principe</w:t>
      </w:r>
      <w:r w:rsidRPr="0018328C">
        <w:rPr>
          <w:rFonts w:ascii="Comic Sans MS" w:eastAsia="Times New Roman" w:hAnsi="Comic Sans MS" w:cs="Times New Roman"/>
          <w:color w:val="000000"/>
          <w:sz w:val="28"/>
          <w:szCs w:val="28"/>
          <w:lang w:eastAsia="fr-FR"/>
        </w:rPr>
        <w:t xml:space="preserve"> consiste à remplacer les surfaces articulaires usées par des pièces </w:t>
      </w:r>
      <w:r w:rsidR="00BA7FD4" w:rsidRPr="0018328C">
        <w:rPr>
          <w:rFonts w:ascii="Comic Sans MS" w:eastAsia="Times New Roman" w:hAnsi="Comic Sans MS" w:cs="Times New Roman"/>
          <w:color w:val="000000"/>
          <w:sz w:val="28"/>
          <w:szCs w:val="28"/>
          <w:lang w:eastAsia="fr-FR"/>
        </w:rPr>
        <w:t xml:space="preserve">            </w:t>
      </w:r>
      <w:r w:rsidR="00F2005D" w:rsidRPr="0018328C">
        <w:rPr>
          <w:rFonts w:ascii="Comic Sans MS" w:eastAsia="Times New Roman" w:hAnsi="Comic Sans MS" w:cs="Times New Roman"/>
          <w:color w:val="000000"/>
          <w:sz w:val="28"/>
          <w:szCs w:val="28"/>
          <w:lang w:eastAsia="fr-FR"/>
        </w:rPr>
        <w:t xml:space="preserve">prothétiques. </w:t>
      </w:r>
    </w:p>
    <w:p w14:paraId="610E6B9C" w14:textId="58A6D354" w:rsidR="00062321" w:rsidRPr="0018328C" w:rsidRDefault="00062321" w:rsidP="00062321">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fr-FR"/>
        </w:rPr>
      </w:pPr>
      <w:r w:rsidRPr="0018328C">
        <w:rPr>
          <w:rFonts w:ascii="Comic Sans MS" w:eastAsia="Times New Roman" w:hAnsi="Comic Sans MS" w:cs="Times New Roman"/>
          <w:color w:val="000000"/>
          <w:sz w:val="28"/>
          <w:szCs w:val="28"/>
          <w:lang w:eastAsia="fr-FR"/>
        </w:rPr>
        <w:t> </w:t>
      </w:r>
      <w:r w:rsidRPr="0018328C">
        <w:rPr>
          <w:rFonts w:ascii="Comic Sans MS" w:eastAsia="Times New Roman" w:hAnsi="Comic Sans MS" w:cs="Times New Roman"/>
          <w:bCs/>
          <w:sz w:val="28"/>
          <w:szCs w:val="28"/>
          <w:lang w:eastAsia="fr-FR"/>
        </w:rPr>
        <w:t xml:space="preserve">L’hospitalisation est </w:t>
      </w:r>
      <w:r w:rsidR="00996BDD" w:rsidRPr="0018328C">
        <w:rPr>
          <w:rFonts w:ascii="Comic Sans MS" w:eastAsia="Times New Roman" w:hAnsi="Comic Sans MS" w:cs="Times New Roman"/>
          <w:bCs/>
          <w:sz w:val="28"/>
          <w:szCs w:val="28"/>
          <w:lang w:eastAsia="fr-FR"/>
        </w:rPr>
        <w:t>ambulatoire ou de 3</w:t>
      </w:r>
      <w:r w:rsidRPr="0018328C">
        <w:rPr>
          <w:rFonts w:ascii="Comic Sans MS" w:eastAsia="Times New Roman" w:hAnsi="Comic Sans MS" w:cs="Times New Roman"/>
          <w:bCs/>
          <w:sz w:val="28"/>
          <w:szCs w:val="28"/>
          <w:lang w:eastAsia="fr-FR"/>
        </w:rPr>
        <w:t xml:space="preserve"> jours</w:t>
      </w:r>
      <w:r w:rsidRPr="0018328C">
        <w:rPr>
          <w:rFonts w:ascii="Comic Sans MS" w:eastAsia="Times New Roman" w:hAnsi="Comic Sans MS" w:cs="Times New Roman"/>
          <w:color w:val="000000"/>
          <w:sz w:val="28"/>
          <w:szCs w:val="28"/>
          <w:lang w:eastAsia="fr-FR"/>
        </w:rPr>
        <w:t xml:space="preserve"> avec dans les suites le port d’un</w:t>
      </w:r>
      <w:r w:rsidR="00996BDD" w:rsidRPr="0018328C">
        <w:rPr>
          <w:rFonts w:ascii="Comic Sans MS" w:eastAsia="Times New Roman" w:hAnsi="Comic Sans MS" w:cs="Times New Roman"/>
          <w:color w:val="000000"/>
          <w:sz w:val="28"/>
          <w:szCs w:val="28"/>
          <w:lang w:eastAsia="fr-FR"/>
        </w:rPr>
        <w:t>e</w:t>
      </w:r>
      <w:r w:rsidRPr="0018328C">
        <w:rPr>
          <w:rFonts w:ascii="Comic Sans MS" w:eastAsia="Times New Roman" w:hAnsi="Comic Sans MS" w:cs="Times New Roman"/>
          <w:color w:val="000000"/>
          <w:sz w:val="28"/>
          <w:szCs w:val="28"/>
          <w:lang w:eastAsia="fr-FR"/>
        </w:rPr>
        <w:t xml:space="preserve"> </w:t>
      </w:r>
      <w:r w:rsidR="00996BDD" w:rsidRPr="0018328C">
        <w:rPr>
          <w:rFonts w:ascii="Comic Sans MS" w:eastAsia="Times New Roman" w:hAnsi="Comic Sans MS" w:cs="Times New Roman"/>
          <w:color w:val="000000"/>
          <w:sz w:val="28"/>
          <w:szCs w:val="28"/>
          <w:lang w:eastAsia="fr-FR"/>
        </w:rPr>
        <w:t>attelle avec coussin</w:t>
      </w:r>
      <w:r w:rsidRPr="0018328C">
        <w:rPr>
          <w:rFonts w:ascii="Comic Sans MS" w:eastAsia="Times New Roman" w:hAnsi="Comic Sans MS" w:cs="Times New Roman"/>
          <w:color w:val="000000"/>
          <w:sz w:val="28"/>
          <w:szCs w:val="28"/>
          <w:lang w:eastAsia="fr-FR"/>
        </w:rPr>
        <w:t xml:space="preserve"> pendant </w:t>
      </w:r>
      <w:r w:rsidR="00996BDD" w:rsidRPr="0018328C">
        <w:rPr>
          <w:rFonts w:ascii="Comic Sans MS" w:eastAsia="Times New Roman" w:hAnsi="Comic Sans MS" w:cs="Times New Roman"/>
          <w:color w:val="000000"/>
          <w:sz w:val="28"/>
          <w:szCs w:val="28"/>
          <w:lang w:eastAsia="fr-FR"/>
        </w:rPr>
        <w:t>quatre</w:t>
      </w:r>
      <w:r w:rsidRPr="0018328C">
        <w:rPr>
          <w:rFonts w:ascii="Comic Sans MS" w:eastAsia="Times New Roman" w:hAnsi="Comic Sans MS" w:cs="Times New Roman"/>
          <w:color w:val="000000"/>
          <w:sz w:val="28"/>
          <w:szCs w:val="28"/>
          <w:lang w:eastAsia="fr-FR"/>
        </w:rPr>
        <w:t xml:space="preserve"> semaines. La rééducation est immédiate et peut être réalisée dans un centre ou auprès un kinésithérapeute spécialisé.</w:t>
      </w:r>
      <w:r w:rsidRPr="0018328C">
        <w:rPr>
          <w:rFonts w:ascii="Times New Roman" w:eastAsia="Times New Roman" w:hAnsi="Times New Roman" w:cs="Times New Roman"/>
          <w:color w:val="000000"/>
          <w:sz w:val="28"/>
          <w:szCs w:val="28"/>
          <w:lang w:eastAsia="fr-FR"/>
        </w:rPr>
        <w:t xml:space="preserve"> </w:t>
      </w:r>
    </w:p>
    <w:p w14:paraId="01432547" w14:textId="77777777" w:rsidR="00062321" w:rsidRPr="0018328C" w:rsidRDefault="00062321" w:rsidP="00062321">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fr-FR"/>
        </w:rPr>
      </w:pPr>
      <w:r w:rsidRPr="0018328C">
        <w:rPr>
          <w:rFonts w:ascii="Comic Sans MS" w:eastAsia="Times New Roman" w:hAnsi="Comic Sans MS" w:cs="Times New Roman"/>
          <w:b/>
          <w:bCs/>
          <w:color w:val="003399"/>
          <w:sz w:val="28"/>
          <w:szCs w:val="28"/>
          <w:lang w:eastAsia="fr-FR"/>
        </w:rPr>
        <w:t> </w:t>
      </w:r>
      <w:r w:rsidRPr="0018328C">
        <w:rPr>
          <w:rFonts w:ascii="Comic Sans MS" w:eastAsia="Times New Roman" w:hAnsi="Comic Sans MS" w:cs="Times New Roman"/>
          <w:bCs/>
          <w:sz w:val="28"/>
          <w:szCs w:val="28"/>
          <w:lang w:eastAsia="fr-FR"/>
        </w:rPr>
        <w:t>Un suivi régulier sera réalisé tous les trois mois</w:t>
      </w:r>
      <w:r w:rsidRPr="0018328C">
        <w:rPr>
          <w:rFonts w:ascii="Comic Sans MS" w:eastAsia="Times New Roman" w:hAnsi="Comic Sans MS" w:cs="Times New Roman"/>
          <w:b/>
          <w:bCs/>
          <w:color w:val="003399"/>
          <w:sz w:val="28"/>
          <w:szCs w:val="28"/>
          <w:lang w:eastAsia="fr-FR"/>
        </w:rPr>
        <w:t xml:space="preserve"> </w:t>
      </w:r>
      <w:r w:rsidRPr="0018328C">
        <w:rPr>
          <w:rFonts w:ascii="Comic Sans MS" w:eastAsia="Times New Roman" w:hAnsi="Comic Sans MS" w:cs="Times New Roman"/>
          <w:color w:val="000000"/>
          <w:sz w:val="28"/>
          <w:szCs w:val="28"/>
          <w:lang w:eastAsia="fr-FR"/>
        </w:rPr>
        <w:t>la première année, puis tous les ans</w:t>
      </w:r>
      <w:r w:rsidRPr="0018328C">
        <w:rPr>
          <w:rFonts w:ascii="Times New Roman" w:eastAsia="Times New Roman" w:hAnsi="Times New Roman" w:cs="Times New Roman"/>
          <w:color w:val="000000"/>
          <w:sz w:val="28"/>
          <w:szCs w:val="28"/>
          <w:lang w:eastAsia="fr-FR"/>
        </w:rPr>
        <w:t xml:space="preserve"> </w:t>
      </w:r>
    </w:p>
    <w:p w14:paraId="07F9D3F6" w14:textId="77777777" w:rsidR="00F2005D" w:rsidRPr="0018328C" w:rsidRDefault="00F2005D" w:rsidP="00F2005D">
      <w:pPr>
        <w:spacing w:before="100" w:beforeAutospacing="1" w:after="100" w:afterAutospacing="1" w:line="240" w:lineRule="auto"/>
        <w:rPr>
          <w:rFonts w:ascii="Times New Roman" w:eastAsia="Times New Roman" w:hAnsi="Times New Roman" w:cs="Times New Roman"/>
          <w:color w:val="000000"/>
          <w:sz w:val="28"/>
          <w:szCs w:val="28"/>
          <w:lang w:eastAsia="fr-FR"/>
        </w:rPr>
      </w:pPr>
    </w:p>
    <w:p w14:paraId="16453C91" w14:textId="77777777" w:rsidR="00F2005D" w:rsidRPr="0018328C" w:rsidRDefault="00F2005D" w:rsidP="00F2005D">
      <w:pPr>
        <w:pStyle w:val="Paragraphedeliste"/>
        <w:numPr>
          <w:ilvl w:val="0"/>
          <w:numId w:val="1"/>
        </w:numPr>
        <w:spacing w:before="100" w:beforeAutospacing="1" w:after="100" w:afterAutospacing="1" w:line="240" w:lineRule="auto"/>
        <w:jc w:val="both"/>
        <w:rPr>
          <w:rFonts w:ascii="Comic Sans MS" w:eastAsia="Times New Roman" w:hAnsi="Comic Sans MS" w:cs="Arial"/>
          <w:sz w:val="28"/>
          <w:szCs w:val="28"/>
          <w:lang w:eastAsia="fr-FR"/>
        </w:rPr>
      </w:pPr>
      <w:r w:rsidRPr="0018328C">
        <w:rPr>
          <w:rFonts w:ascii="Comic Sans MS" w:eastAsia="Times New Roman" w:hAnsi="Comic Sans MS" w:cs="Arial"/>
          <w:b/>
          <w:bCs/>
          <w:i/>
          <w:iCs/>
          <w:sz w:val="28"/>
          <w:szCs w:val="28"/>
          <w:lang w:eastAsia="fr-FR"/>
        </w:rPr>
        <w:t>A quel moment doit-on décider la mise en place d’une prothèse d’épaule ?</w:t>
      </w:r>
    </w:p>
    <w:p w14:paraId="79314E7E" w14:textId="77777777" w:rsidR="00F2005D" w:rsidRPr="0018328C" w:rsidRDefault="00F2005D" w:rsidP="00F2005D">
      <w:pPr>
        <w:pStyle w:val="Paragraphedeliste"/>
        <w:numPr>
          <w:ilvl w:val="0"/>
          <w:numId w:val="1"/>
        </w:numPr>
        <w:spacing w:after="0" w:line="240" w:lineRule="auto"/>
        <w:jc w:val="both"/>
        <w:rPr>
          <w:rFonts w:ascii="Comic Sans MS" w:eastAsia="Times New Roman" w:hAnsi="Comic Sans MS" w:cs="Arial"/>
          <w:sz w:val="28"/>
          <w:szCs w:val="28"/>
          <w:lang w:eastAsia="fr-FR"/>
        </w:rPr>
      </w:pPr>
      <w:r w:rsidRPr="0018328C">
        <w:rPr>
          <w:rFonts w:ascii="Comic Sans MS" w:eastAsia="Times New Roman" w:hAnsi="Comic Sans MS" w:cs="Arial"/>
          <w:sz w:val="28"/>
          <w:szCs w:val="28"/>
          <w:lang w:eastAsia="fr-FR"/>
        </w:rPr>
        <w:t>Quel que soit le type de prothèse, elle nécessite une anesthésie générale ou loco-régionale et dure environ deux heures. Le patient est en position demi-assise et l’ouverture se situe en avant de l’épaule.</w:t>
      </w:r>
      <w:r w:rsidRPr="0018328C">
        <w:rPr>
          <w:rFonts w:ascii="Comic Sans MS" w:eastAsia="Times New Roman" w:hAnsi="Comic Sans MS" w:cs="Arial"/>
          <w:sz w:val="28"/>
          <w:szCs w:val="28"/>
          <w:lang w:eastAsia="fr-FR"/>
        </w:rPr>
        <w:br/>
        <w:t xml:space="preserve">Le principe est d’accéder aux surfaces articulaires en passant entre les muscles. Le seul muscle qui sera coupé pour pénétrer dans l’articulation (muscle sous-scapulaire) sera réparé </w:t>
      </w:r>
      <w:r w:rsidRPr="0018328C">
        <w:rPr>
          <w:rFonts w:ascii="Comic Sans MS" w:eastAsia="Times New Roman" w:hAnsi="Comic Sans MS" w:cs="Arial"/>
          <w:sz w:val="28"/>
          <w:szCs w:val="28"/>
          <w:lang w:eastAsia="fr-FR"/>
        </w:rPr>
        <w:lastRenderedPageBreak/>
        <w:t>solidement en fin d’intervention. Généralement, les surfaces articulaires sont tellement usées qu’il n’est pas nécessaire d’enlever beaucoup plus d’os. Il suffit d’aplanir les extrémités osseuses afin d’ancrer solidement les implants. Ceux-ci sont soit scellés par du ciment biologique (comme en dentisterie), soit fixés par des vis selon le type de prothèse.</w:t>
      </w:r>
      <w:r w:rsidRPr="0018328C">
        <w:rPr>
          <w:rFonts w:ascii="Comic Sans MS" w:eastAsia="Times New Roman" w:hAnsi="Comic Sans MS" w:cs="Arial"/>
          <w:sz w:val="28"/>
          <w:szCs w:val="28"/>
          <w:lang w:eastAsia="fr-FR"/>
        </w:rPr>
        <w:br/>
        <w:t>On vérifie ensuite la qualité de la stabilité et de la mobilité de l’épaule, avant de refermer plan par plan. La cicatrice mesure 10 à 12 cm.</w:t>
      </w:r>
    </w:p>
    <w:p w14:paraId="739D28BA" w14:textId="77777777" w:rsidR="00F2005D" w:rsidRPr="0018328C" w:rsidRDefault="00F2005D" w:rsidP="00F2005D">
      <w:pPr>
        <w:spacing w:before="100" w:beforeAutospacing="1" w:after="100" w:afterAutospacing="1" w:line="240" w:lineRule="auto"/>
        <w:rPr>
          <w:rFonts w:ascii="Times New Roman" w:eastAsia="Times New Roman" w:hAnsi="Times New Roman" w:cs="Times New Roman"/>
          <w:color w:val="000000"/>
          <w:sz w:val="28"/>
          <w:szCs w:val="28"/>
          <w:lang w:eastAsia="fr-FR"/>
        </w:rPr>
      </w:pPr>
    </w:p>
    <w:p w14:paraId="6F304DD8" w14:textId="77777777" w:rsidR="00062321" w:rsidRPr="0018328C" w:rsidRDefault="00062321" w:rsidP="00062321">
      <w:pPr>
        <w:spacing w:before="100" w:beforeAutospacing="1" w:after="100" w:afterAutospacing="1" w:line="240" w:lineRule="auto"/>
        <w:rPr>
          <w:rFonts w:ascii="Comic Sans MS" w:eastAsia="Times New Roman" w:hAnsi="Comic Sans MS" w:cs="Times New Roman"/>
          <w:b/>
          <w:color w:val="000000"/>
          <w:sz w:val="28"/>
          <w:szCs w:val="28"/>
          <w:lang w:eastAsia="fr-FR"/>
        </w:rPr>
      </w:pPr>
      <w:r w:rsidRPr="0018328C">
        <w:rPr>
          <w:rFonts w:ascii="Comic Sans MS" w:eastAsia="Times New Roman" w:hAnsi="Comic Sans MS" w:cs="Times New Roman"/>
          <w:b/>
          <w:color w:val="000000"/>
          <w:sz w:val="28"/>
          <w:szCs w:val="28"/>
          <w:lang w:eastAsia="fr-FR"/>
        </w:rPr>
        <w:t>COMPLICATIONS</w:t>
      </w:r>
    </w:p>
    <w:p w14:paraId="2B27556D" w14:textId="77777777" w:rsidR="00062321" w:rsidRPr="0018328C" w:rsidRDefault="00062321" w:rsidP="00062321">
      <w:pPr>
        <w:spacing w:before="100" w:beforeAutospacing="1" w:after="100" w:afterAutospacing="1" w:line="240" w:lineRule="auto"/>
        <w:rPr>
          <w:rFonts w:ascii="Comic Sans MS" w:eastAsia="Times New Roman" w:hAnsi="Comic Sans MS" w:cs="Times New Roman"/>
          <w:color w:val="000000"/>
          <w:sz w:val="28"/>
          <w:szCs w:val="28"/>
          <w:lang w:eastAsia="fr-FR"/>
        </w:rPr>
      </w:pPr>
      <w:r w:rsidRPr="0018328C">
        <w:rPr>
          <w:rFonts w:ascii="Comic Sans MS" w:eastAsia="Times New Roman" w:hAnsi="Comic Sans MS" w:cs="Times New Roman"/>
          <w:color w:val="000000"/>
          <w:sz w:val="28"/>
          <w:szCs w:val="28"/>
          <w:lang w:eastAsia="fr-FR"/>
        </w:rPr>
        <w:t>-Hémorragie exceptionnelle, il n’y a pas d’indication de transfusion en pratique courante.</w:t>
      </w:r>
    </w:p>
    <w:p w14:paraId="1F04F71D" w14:textId="77777777" w:rsidR="00062321" w:rsidRPr="0018328C" w:rsidRDefault="00062321" w:rsidP="00062321">
      <w:pPr>
        <w:spacing w:before="100" w:beforeAutospacing="1" w:after="100" w:afterAutospacing="1" w:line="240" w:lineRule="auto"/>
        <w:rPr>
          <w:rFonts w:ascii="Comic Sans MS" w:eastAsia="Times New Roman" w:hAnsi="Comic Sans MS" w:cs="Times New Roman"/>
          <w:color w:val="000000"/>
          <w:sz w:val="28"/>
          <w:szCs w:val="28"/>
          <w:lang w:eastAsia="fr-FR"/>
        </w:rPr>
      </w:pPr>
      <w:r w:rsidRPr="0018328C">
        <w:rPr>
          <w:rFonts w:ascii="Comic Sans MS" w:eastAsia="Times New Roman" w:hAnsi="Comic Sans MS" w:cs="Times New Roman"/>
          <w:color w:val="000000"/>
          <w:sz w:val="28"/>
          <w:szCs w:val="28"/>
          <w:lang w:eastAsia="fr-FR"/>
        </w:rPr>
        <w:t>-</w:t>
      </w:r>
      <w:r w:rsidR="001C4B81" w:rsidRPr="0018328C">
        <w:rPr>
          <w:rFonts w:ascii="Comic Sans MS" w:eastAsia="Times New Roman" w:hAnsi="Comic Sans MS" w:cs="Times New Roman"/>
          <w:color w:val="000000"/>
          <w:sz w:val="28"/>
          <w:szCs w:val="28"/>
          <w:lang w:eastAsia="fr-FR"/>
        </w:rPr>
        <w:t xml:space="preserve">Infection, elle est rare de l’ordre de 1%, il faut la prévenir au mieux par la préparation de l’intervention. Elle consiste en un bilan infectieux préopératoire </w:t>
      </w:r>
      <w:proofErr w:type="gramStart"/>
      <w:r w:rsidR="001C4B81" w:rsidRPr="0018328C">
        <w:rPr>
          <w:rFonts w:ascii="Comic Sans MS" w:eastAsia="Times New Roman" w:hAnsi="Comic Sans MS" w:cs="Times New Roman"/>
          <w:color w:val="000000"/>
          <w:sz w:val="28"/>
          <w:szCs w:val="28"/>
          <w:lang w:eastAsia="fr-FR"/>
        </w:rPr>
        <w:t>rigoureux(</w:t>
      </w:r>
      <w:proofErr w:type="gramEnd"/>
      <w:r w:rsidR="001C4B81" w:rsidRPr="0018328C">
        <w:rPr>
          <w:rFonts w:ascii="Comic Sans MS" w:eastAsia="Times New Roman" w:hAnsi="Comic Sans MS" w:cs="Times New Roman"/>
          <w:color w:val="000000"/>
          <w:sz w:val="28"/>
          <w:szCs w:val="28"/>
          <w:lang w:eastAsia="fr-FR"/>
        </w:rPr>
        <w:t>ecbu,consultation chirurgien dentiste, prélèvement nasal à la recherche d’un staphylocoque résistant), une douche antiseptique la veille et le matin de l’intervention, une antibioprophylaxie.</w:t>
      </w:r>
    </w:p>
    <w:p w14:paraId="1C88D613" w14:textId="77777777" w:rsidR="001C4B81" w:rsidRPr="0018328C" w:rsidRDefault="001C4B81" w:rsidP="00062321">
      <w:pPr>
        <w:spacing w:before="100" w:beforeAutospacing="1" w:after="100" w:afterAutospacing="1" w:line="240" w:lineRule="auto"/>
        <w:rPr>
          <w:rFonts w:ascii="Comic Sans MS" w:eastAsia="Times New Roman" w:hAnsi="Comic Sans MS" w:cs="Times New Roman"/>
          <w:color w:val="000000"/>
          <w:sz w:val="28"/>
          <w:szCs w:val="28"/>
          <w:lang w:eastAsia="fr-FR"/>
        </w:rPr>
      </w:pPr>
      <w:r w:rsidRPr="0018328C">
        <w:rPr>
          <w:rFonts w:ascii="Comic Sans MS" w:eastAsia="Times New Roman" w:hAnsi="Comic Sans MS" w:cs="Times New Roman"/>
          <w:color w:val="000000"/>
          <w:sz w:val="28"/>
          <w:szCs w:val="28"/>
          <w:lang w:eastAsia="fr-FR"/>
        </w:rPr>
        <w:t xml:space="preserve">-Douleurs persistantes et raideurs éventuelles difficiles à traiter, de l’ordre de 5 %. </w:t>
      </w:r>
    </w:p>
    <w:p w14:paraId="488955C4" w14:textId="77777777" w:rsidR="00BA7FD4" w:rsidRPr="0018328C" w:rsidRDefault="00BA7FD4" w:rsidP="00062321">
      <w:pPr>
        <w:spacing w:before="100" w:beforeAutospacing="1" w:after="100" w:afterAutospacing="1" w:line="240" w:lineRule="auto"/>
        <w:rPr>
          <w:rFonts w:ascii="Comic Sans MS" w:eastAsia="Times New Roman" w:hAnsi="Comic Sans MS" w:cs="Times New Roman"/>
          <w:color w:val="000000"/>
          <w:sz w:val="28"/>
          <w:szCs w:val="28"/>
          <w:lang w:eastAsia="fr-FR"/>
        </w:rPr>
      </w:pPr>
      <w:r w:rsidRPr="0018328C">
        <w:rPr>
          <w:rFonts w:ascii="Comic Sans MS" w:eastAsia="Times New Roman" w:hAnsi="Comic Sans MS" w:cs="Times New Roman"/>
          <w:color w:val="000000"/>
          <w:sz w:val="28"/>
          <w:szCs w:val="28"/>
          <w:lang w:eastAsia="fr-FR"/>
        </w:rPr>
        <w:t>-</w:t>
      </w:r>
      <w:proofErr w:type="spellStart"/>
      <w:proofErr w:type="gramStart"/>
      <w:r w:rsidRPr="0018328C">
        <w:rPr>
          <w:rFonts w:ascii="Comic Sans MS" w:eastAsia="Times New Roman" w:hAnsi="Comic Sans MS" w:cs="Times New Roman"/>
          <w:color w:val="000000"/>
          <w:sz w:val="28"/>
          <w:szCs w:val="28"/>
          <w:lang w:eastAsia="fr-FR"/>
        </w:rPr>
        <w:t>Fractures,rares</w:t>
      </w:r>
      <w:proofErr w:type="spellEnd"/>
      <w:proofErr w:type="gramEnd"/>
      <w:r w:rsidRPr="0018328C">
        <w:rPr>
          <w:rFonts w:ascii="Comic Sans MS" w:eastAsia="Times New Roman" w:hAnsi="Comic Sans MS" w:cs="Times New Roman"/>
          <w:color w:val="000000"/>
          <w:sz w:val="28"/>
          <w:szCs w:val="28"/>
          <w:lang w:eastAsia="fr-FR"/>
        </w:rPr>
        <w:t xml:space="preserve"> pouvant nécessiter une immobilisation.</w:t>
      </w:r>
    </w:p>
    <w:p w14:paraId="57AC2940" w14:textId="77777777" w:rsidR="00F2005D" w:rsidRPr="0018328C" w:rsidRDefault="00F2005D" w:rsidP="00062321">
      <w:pPr>
        <w:spacing w:before="100" w:beforeAutospacing="1" w:after="100" w:afterAutospacing="1" w:line="240" w:lineRule="auto"/>
        <w:rPr>
          <w:rFonts w:ascii="Comic Sans MS" w:eastAsia="Times New Roman" w:hAnsi="Comic Sans MS" w:cs="Times New Roman"/>
          <w:color w:val="000000"/>
          <w:sz w:val="28"/>
          <w:szCs w:val="28"/>
          <w:lang w:eastAsia="fr-FR"/>
        </w:rPr>
      </w:pPr>
      <w:r w:rsidRPr="0018328C">
        <w:rPr>
          <w:rFonts w:ascii="Comic Sans MS" w:eastAsia="Times New Roman" w:hAnsi="Comic Sans MS" w:cs="Times New Roman"/>
          <w:color w:val="000000"/>
          <w:sz w:val="28"/>
          <w:szCs w:val="28"/>
          <w:lang w:eastAsia="fr-FR"/>
        </w:rPr>
        <w:t>-Complications générales d’ordre anesthésique.</w:t>
      </w:r>
    </w:p>
    <w:p w14:paraId="02B76F6B" w14:textId="77777777" w:rsidR="00F2005D" w:rsidRPr="0018328C" w:rsidRDefault="00F2005D" w:rsidP="00062321">
      <w:pPr>
        <w:spacing w:before="100" w:beforeAutospacing="1" w:after="100" w:afterAutospacing="1" w:line="240" w:lineRule="auto"/>
        <w:rPr>
          <w:rFonts w:ascii="Comic Sans MS" w:eastAsia="Times New Roman" w:hAnsi="Comic Sans MS" w:cs="Times New Roman"/>
          <w:color w:val="000000"/>
          <w:sz w:val="28"/>
          <w:szCs w:val="28"/>
          <w:lang w:eastAsia="fr-FR"/>
        </w:rPr>
      </w:pPr>
    </w:p>
    <w:p w14:paraId="523A1650" w14:textId="77777777" w:rsidR="00F2005D" w:rsidRPr="0018328C" w:rsidRDefault="00F2005D" w:rsidP="00F2005D">
      <w:pPr>
        <w:spacing w:after="0" w:line="240" w:lineRule="auto"/>
        <w:jc w:val="both"/>
        <w:rPr>
          <w:rFonts w:ascii="Comic Sans MS" w:eastAsia="Times New Roman" w:hAnsi="Comic Sans MS" w:cs="Arial"/>
          <w:sz w:val="28"/>
          <w:szCs w:val="28"/>
          <w:lang w:eastAsia="fr-FR"/>
        </w:rPr>
      </w:pPr>
      <w:r w:rsidRPr="0018328C">
        <w:rPr>
          <w:rFonts w:ascii="Comic Sans MS" w:eastAsia="Times New Roman" w:hAnsi="Comic Sans MS" w:cs="Arial"/>
          <w:b/>
          <w:bCs/>
          <w:i/>
          <w:iCs/>
          <w:sz w:val="28"/>
          <w:szCs w:val="28"/>
          <w:lang w:eastAsia="fr-FR"/>
        </w:rPr>
        <w:t xml:space="preserve">Quelles sont les suites de la prothèse d’épaule ? </w:t>
      </w:r>
    </w:p>
    <w:p w14:paraId="1976EEFB" w14:textId="5EE816B7" w:rsidR="00F2005D" w:rsidRPr="0018328C" w:rsidRDefault="00F2005D" w:rsidP="00F2005D">
      <w:pPr>
        <w:spacing w:after="0" w:line="240" w:lineRule="auto"/>
        <w:jc w:val="both"/>
        <w:rPr>
          <w:rFonts w:ascii="Comic Sans MS" w:eastAsia="Times New Roman" w:hAnsi="Comic Sans MS" w:cs="Arial"/>
          <w:sz w:val="28"/>
          <w:szCs w:val="28"/>
          <w:lang w:eastAsia="fr-FR"/>
        </w:rPr>
      </w:pPr>
      <w:r w:rsidRPr="0018328C">
        <w:rPr>
          <w:rFonts w:ascii="Comic Sans MS" w:eastAsia="Times New Roman" w:hAnsi="Comic Sans MS" w:cs="Arial"/>
          <w:sz w:val="28"/>
          <w:szCs w:val="28"/>
          <w:lang w:eastAsia="fr-FR"/>
        </w:rPr>
        <w:t>Après le séjour en Clinique, la rééducation est essentielle pour avoir le meilleur résultat possible. Elle doit être douce et progressive. Elle pourra selon les cas être conseillée en centre spécialisé. L’idéal est de poursuivre ensuite des séances personnelles d’étiremen</w:t>
      </w:r>
      <w:r w:rsidR="007C285C" w:rsidRPr="0018328C">
        <w:rPr>
          <w:rFonts w:ascii="Comic Sans MS" w:eastAsia="Times New Roman" w:hAnsi="Comic Sans MS" w:cs="Arial"/>
          <w:sz w:val="28"/>
          <w:szCs w:val="28"/>
          <w:lang w:eastAsia="fr-FR"/>
        </w:rPr>
        <w:t xml:space="preserve">t à domicile, </w:t>
      </w:r>
      <w:r w:rsidR="007C285C" w:rsidRPr="0018328C">
        <w:rPr>
          <w:rFonts w:ascii="Comic Sans MS" w:eastAsia="Times New Roman" w:hAnsi="Comic Sans MS" w:cs="Arial"/>
          <w:sz w:val="28"/>
          <w:szCs w:val="28"/>
          <w:lang w:eastAsia="fr-FR"/>
        </w:rPr>
        <w:lastRenderedPageBreak/>
        <w:t xml:space="preserve">très courtes </w:t>
      </w:r>
      <w:r w:rsidR="00996BDD" w:rsidRPr="0018328C">
        <w:rPr>
          <w:rFonts w:ascii="Comic Sans MS" w:eastAsia="Times New Roman" w:hAnsi="Comic Sans MS" w:cs="Arial"/>
          <w:sz w:val="28"/>
          <w:szCs w:val="28"/>
          <w:lang w:eastAsia="fr-FR"/>
        </w:rPr>
        <w:t xml:space="preserve">mais plusieurs fois par </w:t>
      </w:r>
      <w:proofErr w:type="gramStart"/>
      <w:r w:rsidR="00996BDD" w:rsidRPr="0018328C">
        <w:rPr>
          <w:rFonts w:ascii="Comic Sans MS" w:eastAsia="Times New Roman" w:hAnsi="Comic Sans MS" w:cs="Arial"/>
          <w:sz w:val="28"/>
          <w:szCs w:val="28"/>
          <w:lang w:eastAsia="fr-FR"/>
        </w:rPr>
        <w:t xml:space="preserve">jour </w:t>
      </w:r>
      <w:r w:rsidR="00944C2D" w:rsidRPr="0018328C">
        <w:rPr>
          <w:rFonts w:ascii="Comic Sans MS" w:eastAsia="Times New Roman" w:hAnsi="Comic Sans MS" w:cs="Arial"/>
          <w:sz w:val="28"/>
          <w:szCs w:val="28"/>
          <w:lang w:eastAsia="fr-FR"/>
        </w:rPr>
        <w:t>.</w:t>
      </w:r>
      <w:proofErr w:type="gramEnd"/>
      <w:r w:rsidRPr="0018328C">
        <w:rPr>
          <w:rFonts w:ascii="Comic Sans MS" w:eastAsia="Times New Roman" w:hAnsi="Comic Sans MS" w:cs="Arial"/>
          <w:sz w:val="28"/>
          <w:szCs w:val="28"/>
          <w:lang w:eastAsia="fr-FR"/>
        </w:rPr>
        <w:br/>
        <w:t xml:space="preserve">Schématiquement il faut compter </w:t>
      </w:r>
      <w:r w:rsidR="003C1A35" w:rsidRPr="0018328C">
        <w:rPr>
          <w:rFonts w:ascii="Comic Sans MS" w:eastAsia="Times New Roman" w:hAnsi="Comic Sans MS" w:cs="Arial"/>
          <w:sz w:val="28"/>
          <w:szCs w:val="28"/>
          <w:lang w:eastAsia="fr-FR"/>
        </w:rPr>
        <w:t>3</w:t>
      </w:r>
      <w:r w:rsidRPr="0018328C">
        <w:rPr>
          <w:rFonts w:ascii="Comic Sans MS" w:eastAsia="Times New Roman" w:hAnsi="Comic Sans MS" w:cs="Arial"/>
          <w:sz w:val="28"/>
          <w:szCs w:val="28"/>
          <w:lang w:eastAsia="fr-FR"/>
        </w:rPr>
        <w:t xml:space="preserve"> semaines de protection du bras en écharpe (que l’on porte en dehors des séances de rééducation), et 6 semaines supplémentaires pour retrouver une bonne autonomie dans la vie quotidienne (par exemple pour la conduite automobile...)</w:t>
      </w:r>
      <w:r w:rsidR="003C1A35" w:rsidRPr="0018328C">
        <w:rPr>
          <w:rFonts w:ascii="Comic Sans MS" w:eastAsia="Times New Roman" w:hAnsi="Comic Sans MS" w:cs="Arial"/>
          <w:sz w:val="28"/>
          <w:szCs w:val="28"/>
          <w:lang w:eastAsia="fr-FR"/>
        </w:rPr>
        <w:t>.</w:t>
      </w:r>
    </w:p>
    <w:p w14:paraId="02BADD97" w14:textId="77777777" w:rsidR="003C1A35" w:rsidRPr="0018328C" w:rsidRDefault="003C1A35" w:rsidP="00F2005D">
      <w:pPr>
        <w:spacing w:after="0" w:line="240" w:lineRule="auto"/>
        <w:jc w:val="both"/>
        <w:rPr>
          <w:rFonts w:ascii="Comic Sans MS" w:eastAsia="Times New Roman" w:hAnsi="Comic Sans MS" w:cs="Arial"/>
          <w:sz w:val="28"/>
          <w:szCs w:val="28"/>
          <w:lang w:eastAsia="fr-FR"/>
        </w:rPr>
      </w:pPr>
    </w:p>
    <w:p w14:paraId="55D3AB7E" w14:textId="77777777" w:rsidR="003C1A35" w:rsidRPr="0018328C" w:rsidRDefault="003C1A35" w:rsidP="003C1A35">
      <w:pPr>
        <w:spacing w:after="0" w:line="240" w:lineRule="auto"/>
        <w:jc w:val="both"/>
        <w:rPr>
          <w:rFonts w:ascii="Comic Sans MS" w:eastAsia="Times New Roman" w:hAnsi="Comic Sans MS" w:cs="Arial"/>
          <w:sz w:val="28"/>
          <w:szCs w:val="28"/>
          <w:lang w:eastAsia="fr-FR"/>
        </w:rPr>
      </w:pPr>
      <w:r w:rsidRPr="0018328C">
        <w:rPr>
          <w:rFonts w:ascii="Comic Sans MS" w:eastAsia="Times New Roman" w:hAnsi="Comic Sans MS" w:cs="Arial"/>
          <w:b/>
          <w:bCs/>
          <w:i/>
          <w:iCs/>
          <w:sz w:val="28"/>
          <w:szCs w:val="28"/>
          <w:lang w:eastAsia="fr-FR"/>
        </w:rPr>
        <w:t>Quel résultat peut-on attendre d’une prothèse d’épaule ?</w:t>
      </w:r>
      <w:r w:rsidRPr="0018328C">
        <w:rPr>
          <w:rFonts w:ascii="Comic Sans MS" w:eastAsia="Times New Roman" w:hAnsi="Comic Sans MS" w:cs="Arial"/>
          <w:sz w:val="28"/>
          <w:szCs w:val="28"/>
          <w:lang w:eastAsia="fr-FR"/>
        </w:rPr>
        <w:t xml:space="preserve"> </w:t>
      </w:r>
    </w:p>
    <w:p w14:paraId="3466DF1D" w14:textId="77777777" w:rsidR="003C1A35" w:rsidRPr="0018328C" w:rsidRDefault="003C1A35" w:rsidP="003C1A35">
      <w:pPr>
        <w:spacing w:after="0" w:line="240" w:lineRule="auto"/>
        <w:jc w:val="both"/>
        <w:rPr>
          <w:rFonts w:ascii="Comic Sans MS" w:eastAsia="Times New Roman" w:hAnsi="Comic Sans MS" w:cs="Arial"/>
          <w:sz w:val="28"/>
          <w:szCs w:val="28"/>
          <w:lang w:eastAsia="fr-FR"/>
        </w:rPr>
      </w:pPr>
      <w:r w:rsidRPr="0018328C">
        <w:rPr>
          <w:rFonts w:ascii="Comic Sans MS" w:eastAsia="Times New Roman" w:hAnsi="Comic Sans MS" w:cs="Arial"/>
          <w:sz w:val="28"/>
          <w:szCs w:val="28"/>
          <w:lang w:eastAsia="fr-FR"/>
        </w:rPr>
        <w:t>Il est naturellement variable selon la nature de la maladie (arthrose, polyarthrite, séquelles de fracture...) et son degré d’évolution. Il est également variable selon le type de prothèse. Décidée à temps et notamment avant détérioration des tendons de l’épaule, on doit attendre d’une prothèse anatomique la récupération d’une fonction excellente. L’épaule est rarement totalement normale, mais la douleur est supprimée totalement dans 90 % des cas et la mobilité permet d’effectuer tous les gestes de la vie courante.</w:t>
      </w:r>
    </w:p>
    <w:p w14:paraId="698A19F3" w14:textId="77777777" w:rsidR="003C1A35" w:rsidRPr="0018328C" w:rsidRDefault="003C1A35" w:rsidP="003C1A35">
      <w:pPr>
        <w:spacing w:after="0" w:line="240" w:lineRule="auto"/>
        <w:jc w:val="both"/>
        <w:rPr>
          <w:rFonts w:ascii="Comic Sans MS" w:eastAsia="Times New Roman" w:hAnsi="Comic Sans MS" w:cs="Arial"/>
          <w:sz w:val="28"/>
          <w:szCs w:val="28"/>
          <w:lang w:eastAsia="fr-FR"/>
        </w:rPr>
      </w:pPr>
      <w:r w:rsidRPr="0018328C">
        <w:rPr>
          <w:rFonts w:ascii="Comic Sans MS" w:eastAsia="Times New Roman" w:hAnsi="Comic Sans MS" w:cs="Arial"/>
          <w:sz w:val="28"/>
          <w:szCs w:val="28"/>
          <w:lang w:eastAsia="fr-FR"/>
        </w:rPr>
        <w:t>    </w:t>
      </w:r>
    </w:p>
    <w:p w14:paraId="721264E1" w14:textId="77777777" w:rsidR="003C1A35" w:rsidRPr="0018328C" w:rsidRDefault="003C1A35" w:rsidP="003C1A35">
      <w:pPr>
        <w:spacing w:after="0" w:line="240" w:lineRule="auto"/>
        <w:jc w:val="both"/>
        <w:rPr>
          <w:rFonts w:ascii="Comic Sans MS" w:eastAsia="Times New Roman" w:hAnsi="Comic Sans MS" w:cs="Arial"/>
          <w:sz w:val="28"/>
          <w:szCs w:val="28"/>
          <w:lang w:eastAsia="fr-FR"/>
        </w:rPr>
      </w:pPr>
      <w:r w:rsidRPr="0018328C">
        <w:rPr>
          <w:rFonts w:ascii="Comic Sans MS" w:eastAsia="Times New Roman" w:hAnsi="Comic Sans MS" w:cs="Arial"/>
          <w:sz w:val="28"/>
          <w:szCs w:val="28"/>
          <w:lang w:eastAsia="fr-FR"/>
        </w:rPr>
        <w:t>Le recul atteint maintenant plus de 15 ans sur les modèles de prothèse que l’on pratique actuellement. Les phénomènes d’usure et de descellement peuvent exister avec le temps mais ne justifient de changer la prothèse (en entier ou en partie) que dans 5 % des cas.</w:t>
      </w:r>
      <w:r w:rsidRPr="0018328C">
        <w:rPr>
          <w:rFonts w:ascii="Comic Sans MS" w:eastAsia="Times New Roman" w:hAnsi="Comic Sans MS" w:cs="Arial"/>
          <w:sz w:val="28"/>
          <w:szCs w:val="28"/>
          <w:lang w:eastAsia="fr-FR"/>
        </w:rPr>
        <w:br/>
        <w:t>Avec une prothèse inversée, le résultat est généralement aussi bon sur le soulagement de la douleur mais un peu moins bon sur la mobilité notamment pour passer la main derrière la ceinture. L’amélioration par rapport à la gêne avant l’opération est néanmoins tellement importante que l’immense majorité des patients sont très satisfaits de leur résultat.</w:t>
      </w:r>
    </w:p>
    <w:p w14:paraId="46B4F144" w14:textId="77777777" w:rsidR="00F2005D" w:rsidRPr="0018328C" w:rsidRDefault="00F2005D" w:rsidP="00062321">
      <w:pPr>
        <w:spacing w:before="100" w:beforeAutospacing="1" w:after="100" w:afterAutospacing="1" w:line="240" w:lineRule="auto"/>
        <w:rPr>
          <w:rFonts w:ascii="Comic Sans MS" w:eastAsia="Times New Roman" w:hAnsi="Comic Sans MS" w:cs="Times New Roman"/>
          <w:color w:val="000000"/>
          <w:sz w:val="28"/>
          <w:szCs w:val="28"/>
          <w:lang w:eastAsia="fr-FR"/>
        </w:rPr>
      </w:pPr>
    </w:p>
    <w:p w14:paraId="26989C57" w14:textId="77777777" w:rsidR="00062321" w:rsidRPr="0018328C" w:rsidRDefault="00062321" w:rsidP="00062321">
      <w:pPr>
        <w:shd w:val="clear" w:color="auto" w:fill="B7DBFF"/>
        <w:spacing w:before="100" w:beforeAutospacing="1" w:after="100" w:afterAutospacing="1" w:line="240" w:lineRule="auto"/>
        <w:rPr>
          <w:rFonts w:ascii="Trebuchet MS" w:eastAsia="Times New Roman" w:hAnsi="Trebuchet MS" w:cs="Times New Roman"/>
          <w:color w:val="330099"/>
          <w:sz w:val="28"/>
          <w:szCs w:val="28"/>
          <w:lang w:eastAsia="fr-FR"/>
        </w:rPr>
      </w:pPr>
      <w:r w:rsidRPr="0018328C">
        <w:rPr>
          <w:rFonts w:ascii="Trebuchet MS" w:eastAsia="Times New Roman" w:hAnsi="Trebuchet MS" w:cs="Times New Roman"/>
          <w:color w:val="330099"/>
          <w:sz w:val="28"/>
          <w:szCs w:val="28"/>
          <w:lang w:eastAsia="fr-FR"/>
        </w:rPr>
        <w:t>4. CONCLUSION</w:t>
      </w:r>
    </w:p>
    <w:p w14:paraId="47B278E4" w14:textId="77777777" w:rsidR="001C1619" w:rsidRPr="0018328C" w:rsidRDefault="00062321" w:rsidP="00062321">
      <w:pPr>
        <w:rPr>
          <w:rFonts w:ascii="Comic Sans MS" w:eastAsia="Times New Roman" w:hAnsi="Comic Sans MS" w:cs="Times New Roman"/>
          <w:b/>
          <w:bCs/>
          <w:color w:val="003399"/>
          <w:sz w:val="28"/>
          <w:szCs w:val="28"/>
          <w:lang w:eastAsia="fr-FR"/>
        </w:rPr>
      </w:pPr>
      <w:r w:rsidRPr="0018328C">
        <w:rPr>
          <w:rFonts w:ascii="Comic Sans MS" w:eastAsia="Times New Roman" w:hAnsi="Comic Sans MS" w:cs="Times New Roman"/>
          <w:color w:val="000000"/>
          <w:sz w:val="28"/>
          <w:szCs w:val="28"/>
          <w:lang w:eastAsia="fr-FR"/>
        </w:rPr>
        <w:t xml:space="preserve">La chirurgie de remplacement prothétique de l’épaule a fait récemment </w:t>
      </w:r>
      <w:proofErr w:type="gramStart"/>
      <w:r w:rsidRPr="0018328C">
        <w:rPr>
          <w:rFonts w:ascii="Comic Sans MS" w:eastAsia="Times New Roman" w:hAnsi="Comic Sans MS" w:cs="Times New Roman"/>
          <w:color w:val="000000"/>
          <w:sz w:val="28"/>
          <w:szCs w:val="28"/>
          <w:lang w:eastAsia="fr-FR"/>
        </w:rPr>
        <w:t>d’ énormes</w:t>
      </w:r>
      <w:proofErr w:type="gramEnd"/>
      <w:r w:rsidRPr="0018328C">
        <w:rPr>
          <w:rFonts w:ascii="Comic Sans MS" w:eastAsia="Times New Roman" w:hAnsi="Comic Sans MS" w:cs="Times New Roman"/>
          <w:color w:val="000000"/>
          <w:sz w:val="28"/>
          <w:szCs w:val="28"/>
          <w:lang w:eastAsia="fr-FR"/>
        </w:rPr>
        <w:t xml:space="preserve"> progrès. Aujourd’hui la mise en place d’une prothèse totale d’épaule est très efficace sur les </w:t>
      </w:r>
      <w:r w:rsidRPr="0018328C">
        <w:rPr>
          <w:rFonts w:ascii="Comic Sans MS" w:eastAsia="Times New Roman" w:hAnsi="Comic Sans MS" w:cs="Times New Roman"/>
          <w:b/>
          <w:bCs/>
          <w:color w:val="003399"/>
          <w:sz w:val="28"/>
          <w:szCs w:val="28"/>
          <w:lang w:eastAsia="fr-FR"/>
        </w:rPr>
        <w:t>douleurs</w:t>
      </w:r>
      <w:r w:rsidRPr="0018328C">
        <w:rPr>
          <w:rFonts w:ascii="Comic Sans MS" w:eastAsia="Times New Roman" w:hAnsi="Comic Sans MS" w:cs="Times New Roman"/>
          <w:color w:val="000000"/>
          <w:sz w:val="28"/>
          <w:szCs w:val="28"/>
          <w:lang w:eastAsia="fr-FR"/>
        </w:rPr>
        <w:t xml:space="preserve"> et permet de récupérer en grande partie la </w:t>
      </w:r>
      <w:r w:rsidRPr="0018328C">
        <w:rPr>
          <w:rFonts w:ascii="Comic Sans MS" w:eastAsia="Times New Roman" w:hAnsi="Comic Sans MS" w:cs="Times New Roman"/>
          <w:b/>
          <w:bCs/>
          <w:color w:val="003399"/>
          <w:sz w:val="28"/>
          <w:szCs w:val="28"/>
          <w:lang w:eastAsia="fr-FR"/>
        </w:rPr>
        <w:t>mobilité.</w:t>
      </w:r>
    </w:p>
    <w:p w14:paraId="24D4A104" w14:textId="644F8E5B" w:rsidR="00944C2D" w:rsidRDefault="006D345C" w:rsidP="00062321">
      <w:pPr>
        <w:rPr>
          <w:rFonts w:ascii="Comic Sans MS" w:eastAsia="Times New Roman" w:hAnsi="Comic Sans MS" w:cs="Times New Roman"/>
          <w:b/>
          <w:bCs/>
          <w:color w:val="003399"/>
          <w:sz w:val="28"/>
          <w:szCs w:val="28"/>
          <w:lang w:eastAsia="fr-FR"/>
        </w:rPr>
      </w:pPr>
      <w:r>
        <w:rPr>
          <w:rFonts w:ascii="Comic Sans MS" w:eastAsia="Times New Roman" w:hAnsi="Comic Sans MS" w:cs="Times New Roman"/>
          <w:b/>
          <w:bCs/>
          <w:color w:val="003399"/>
          <w:sz w:val="28"/>
          <w:szCs w:val="28"/>
          <w:lang w:eastAsia="fr-FR"/>
        </w:rPr>
        <w:lastRenderedPageBreak/>
        <w:t>Remarques ou questions à poser à mon chirurgien à la prochaine consultation</w:t>
      </w:r>
      <w:r w:rsidR="00783035">
        <w:rPr>
          <w:rFonts w:ascii="Comic Sans MS" w:eastAsia="Times New Roman" w:hAnsi="Comic Sans MS" w:cs="Times New Roman"/>
          <w:b/>
          <w:bCs/>
          <w:color w:val="003399"/>
          <w:sz w:val="28"/>
          <w:szCs w:val="28"/>
          <w:lang w:eastAsia="fr-FR"/>
        </w:rPr>
        <w:t> :</w:t>
      </w:r>
    </w:p>
    <w:p w14:paraId="57373D0A" w14:textId="77777777" w:rsidR="00783035" w:rsidRDefault="00783035" w:rsidP="00062321">
      <w:pPr>
        <w:rPr>
          <w:rFonts w:ascii="Comic Sans MS" w:eastAsia="Times New Roman" w:hAnsi="Comic Sans MS" w:cs="Times New Roman"/>
          <w:b/>
          <w:bCs/>
          <w:color w:val="003399"/>
          <w:sz w:val="28"/>
          <w:szCs w:val="28"/>
          <w:lang w:eastAsia="fr-FR"/>
        </w:rPr>
      </w:pPr>
    </w:p>
    <w:p w14:paraId="55D38F0D" w14:textId="77777777" w:rsidR="00783035" w:rsidRPr="0018328C" w:rsidRDefault="00783035" w:rsidP="00062321">
      <w:pPr>
        <w:rPr>
          <w:rFonts w:ascii="Comic Sans MS" w:eastAsia="Times New Roman" w:hAnsi="Comic Sans MS" w:cs="Times New Roman"/>
          <w:b/>
          <w:bCs/>
          <w:color w:val="003399"/>
          <w:sz w:val="28"/>
          <w:szCs w:val="28"/>
          <w:lang w:eastAsia="fr-FR"/>
        </w:rPr>
      </w:pPr>
    </w:p>
    <w:p w14:paraId="0C31D64C" w14:textId="77777777" w:rsidR="00944C2D" w:rsidRPr="0018328C" w:rsidRDefault="00944C2D" w:rsidP="00062321">
      <w:pPr>
        <w:rPr>
          <w:rFonts w:ascii="Comic Sans MS" w:eastAsia="Times New Roman" w:hAnsi="Comic Sans MS" w:cs="Times New Roman"/>
          <w:b/>
          <w:bCs/>
          <w:color w:val="003399"/>
          <w:sz w:val="28"/>
          <w:szCs w:val="28"/>
          <w:lang w:eastAsia="fr-FR"/>
        </w:rPr>
      </w:pPr>
    </w:p>
    <w:p w14:paraId="6EF6CBCB" w14:textId="77777777" w:rsidR="00944C2D" w:rsidRPr="0018328C" w:rsidRDefault="00944C2D" w:rsidP="00062321">
      <w:pPr>
        <w:rPr>
          <w:rFonts w:ascii="Comic Sans MS" w:eastAsia="Times New Roman" w:hAnsi="Comic Sans MS" w:cs="Times New Roman"/>
          <w:b/>
          <w:bCs/>
          <w:color w:val="003399"/>
          <w:sz w:val="28"/>
          <w:szCs w:val="28"/>
          <w:lang w:eastAsia="fr-FR"/>
        </w:rPr>
      </w:pPr>
    </w:p>
    <w:p w14:paraId="0CF50EB4" w14:textId="77777777" w:rsidR="00944C2D" w:rsidRPr="0018328C" w:rsidRDefault="00944C2D" w:rsidP="00062321">
      <w:pPr>
        <w:rPr>
          <w:rFonts w:ascii="Comic Sans MS" w:eastAsia="Times New Roman" w:hAnsi="Comic Sans MS" w:cs="Times New Roman"/>
          <w:b/>
          <w:bCs/>
          <w:color w:val="003399"/>
          <w:sz w:val="28"/>
          <w:szCs w:val="28"/>
          <w:lang w:eastAsia="fr-FR"/>
        </w:rPr>
      </w:pPr>
    </w:p>
    <w:p w14:paraId="3041CEDB" w14:textId="77777777" w:rsidR="00944C2D" w:rsidRPr="0018328C" w:rsidRDefault="00944C2D" w:rsidP="00062321">
      <w:pPr>
        <w:rPr>
          <w:rFonts w:ascii="Comic Sans MS" w:eastAsia="Times New Roman" w:hAnsi="Comic Sans MS" w:cs="Times New Roman"/>
          <w:b/>
          <w:bCs/>
          <w:color w:val="003399"/>
          <w:sz w:val="28"/>
          <w:szCs w:val="28"/>
          <w:lang w:eastAsia="fr-FR"/>
        </w:rPr>
      </w:pPr>
    </w:p>
    <w:p w14:paraId="67A97BA0" w14:textId="77777777" w:rsidR="00944C2D" w:rsidRPr="0018328C" w:rsidRDefault="00944C2D" w:rsidP="00062321">
      <w:pPr>
        <w:rPr>
          <w:rFonts w:ascii="Comic Sans MS" w:eastAsia="Times New Roman" w:hAnsi="Comic Sans MS" w:cs="Times New Roman"/>
          <w:b/>
          <w:bCs/>
          <w:color w:val="003399"/>
          <w:sz w:val="28"/>
          <w:szCs w:val="28"/>
          <w:lang w:eastAsia="fr-FR"/>
        </w:rPr>
      </w:pPr>
    </w:p>
    <w:p w14:paraId="6BF8A1AF" w14:textId="77777777" w:rsidR="00944C2D" w:rsidRPr="0018328C" w:rsidRDefault="00944C2D" w:rsidP="00062321">
      <w:pPr>
        <w:rPr>
          <w:rFonts w:ascii="Comic Sans MS" w:eastAsia="Times New Roman" w:hAnsi="Comic Sans MS" w:cs="Times New Roman"/>
          <w:b/>
          <w:bCs/>
          <w:color w:val="003399"/>
          <w:sz w:val="28"/>
          <w:szCs w:val="28"/>
          <w:lang w:eastAsia="fr-FR"/>
        </w:rPr>
      </w:pPr>
    </w:p>
    <w:p w14:paraId="3C5F9A61" w14:textId="77777777" w:rsidR="00944C2D" w:rsidRPr="0018328C" w:rsidRDefault="00944C2D" w:rsidP="00062321">
      <w:pPr>
        <w:rPr>
          <w:rFonts w:ascii="Comic Sans MS" w:eastAsia="Times New Roman" w:hAnsi="Comic Sans MS" w:cs="Times New Roman"/>
          <w:b/>
          <w:bCs/>
          <w:color w:val="003399"/>
          <w:sz w:val="28"/>
          <w:szCs w:val="28"/>
          <w:lang w:eastAsia="fr-FR"/>
        </w:rPr>
      </w:pPr>
    </w:p>
    <w:p w14:paraId="3AB252FB" w14:textId="77777777" w:rsidR="00944C2D" w:rsidRDefault="00944C2D" w:rsidP="00062321">
      <w:pPr>
        <w:rPr>
          <w:rFonts w:ascii="Comic Sans MS" w:eastAsia="Times New Roman" w:hAnsi="Comic Sans MS" w:cs="Times New Roman"/>
          <w:b/>
          <w:bCs/>
          <w:color w:val="003399"/>
          <w:sz w:val="20"/>
          <w:szCs w:val="20"/>
          <w:lang w:eastAsia="fr-FR"/>
        </w:rPr>
      </w:pPr>
    </w:p>
    <w:p w14:paraId="6626358E" w14:textId="77777777" w:rsidR="00944C2D" w:rsidRDefault="00944C2D" w:rsidP="00062321">
      <w:pPr>
        <w:rPr>
          <w:rFonts w:ascii="Comic Sans MS" w:eastAsia="Times New Roman" w:hAnsi="Comic Sans MS" w:cs="Times New Roman"/>
          <w:b/>
          <w:bCs/>
          <w:color w:val="003399"/>
          <w:sz w:val="20"/>
          <w:szCs w:val="20"/>
          <w:lang w:eastAsia="fr-FR"/>
        </w:rPr>
      </w:pPr>
    </w:p>
    <w:p w14:paraId="62E188A3" w14:textId="77777777" w:rsidR="00944C2D" w:rsidRDefault="00944C2D" w:rsidP="00062321">
      <w:pPr>
        <w:rPr>
          <w:rFonts w:ascii="Comic Sans MS" w:eastAsia="Times New Roman" w:hAnsi="Comic Sans MS" w:cs="Times New Roman"/>
          <w:b/>
          <w:bCs/>
          <w:color w:val="003399"/>
          <w:sz w:val="20"/>
          <w:szCs w:val="20"/>
          <w:lang w:eastAsia="fr-FR"/>
        </w:rPr>
      </w:pPr>
    </w:p>
    <w:p w14:paraId="0143BF51" w14:textId="77777777" w:rsidR="00944C2D" w:rsidRDefault="00944C2D" w:rsidP="00062321">
      <w:pPr>
        <w:rPr>
          <w:rFonts w:ascii="Comic Sans MS" w:eastAsia="Times New Roman" w:hAnsi="Comic Sans MS" w:cs="Times New Roman"/>
          <w:b/>
          <w:bCs/>
          <w:color w:val="003399"/>
          <w:sz w:val="20"/>
          <w:szCs w:val="20"/>
          <w:lang w:eastAsia="fr-FR"/>
        </w:rPr>
      </w:pPr>
    </w:p>
    <w:p w14:paraId="1F0F41B2" w14:textId="77777777" w:rsidR="00944C2D" w:rsidRDefault="00944C2D" w:rsidP="00062321">
      <w:pPr>
        <w:rPr>
          <w:rFonts w:ascii="Comic Sans MS" w:eastAsia="Times New Roman" w:hAnsi="Comic Sans MS" w:cs="Times New Roman"/>
          <w:b/>
          <w:bCs/>
          <w:color w:val="003399"/>
          <w:sz w:val="20"/>
          <w:szCs w:val="20"/>
          <w:lang w:eastAsia="fr-FR"/>
        </w:rPr>
      </w:pPr>
    </w:p>
    <w:p w14:paraId="27581725" w14:textId="77777777" w:rsidR="00944C2D" w:rsidRDefault="00944C2D" w:rsidP="00944C2D"/>
    <w:sectPr w:rsidR="00944C2D" w:rsidSect="001C16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abstractNum w:abstractNumId="0" w15:restartNumberingAfterBreak="0">
    <w:nsid w:val="1E3E6DCB"/>
    <w:multiLevelType w:val="multilevel"/>
    <w:tmpl w:val="AC00FB6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3128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321"/>
    <w:rsid w:val="0002586E"/>
    <w:rsid w:val="00062321"/>
    <w:rsid w:val="00065C1B"/>
    <w:rsid w:val="0018328C"/>
    <w:rsid w:val="001915D0"/>
    <w:rsid w:val="001C1619"/>
    <w:rsid w:val="001C4B81"/>
    <w:rsid w:val="002C65A0"/>
    <w:rsid w:val="003C1A35"/>
    <w:rsid w:val="005637DE"/>
    <w:rsid w:val="00571CCB"/>
    <w:rsid w:val="006A4A2E"/>
    <w:rsid w:val="006B3A05"/>
    <w:rsid w:val="006D345C"/>
    <w:rsid w:val="00730797"/>
    <w:rsid w:val="00783035"/>
    <w:rsid w:val="007C285C"/>
    <w:rsid w:val="00944C2D"/>
    <w:rsid w:val="00996BDD"/>
    <w:rsid w:val="00BA7FD4"/>
    <w:rsid w:val="00BE2C70"/>
    <w:rsid w:val="00D26EC1"/>
    <w:rsid w:val="00E858CD"/>
    <w:rsid w:val="00F200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341C82C1"/>
  <w15:docId w15:val="{1B0F6771-7902-43ED-A179-453A8A17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61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ktitre1">
    <w:name w:val="gk_titre1"/>
    <w:basedOn w:val="Normal"/>
    <w:rsid w:val="00062321"/>
    <w:pPr>
      <w:shd w:val="clear" w:color="auto" w:fill="B7DBFF"/>
      <w:spacing w:before="100" w:beforeAutospacing="1" w:after="100" w:afterAutospacing="1" w:line="240" w:lineRule="auto"/>
    </w:pPr>
    <w:rPr>
      <w:rFonts w:ascii="Trebuchet MS" w:eastAsia="Times New Roman" w:hAnsi="Trebuchet MS" w:cs="Times New Roman"/>
      <w:color w:val="330099"/>
      <w:sz w:val="36"/>
      <w:szCs w:val="36"/>
      <w:lang w:eastAsia="fr-FR"/>
    </w:rPr>
  </w:style>
  <w:style w:type="paragraph" w:styleId="Textedebulles">
    <w:name w:val="Balloon Text"/>
    <w:basedOn w:val="Normal"/>
    <w:link w:val="TextedebullesCar"/>
    <w:uiPriority w:val="99"/>
    <w:semiHidden/>
    <w:unhideWhenUsed/>
    <w:rsid w:val="001C4B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4B81"/>
    <w:rPr>
      <w:rFonts w:ascii="Tahoma" w:hAnsi="Tahoma" w:cs="Tahoma"/>
      <w:sz w:val="16"/>
      <w:szCs w:val="16"/>
    </w:rPr>
  </w:style>
  <w:style w:type="paragraph" w:styleId="Paragraphedeliste">
    <w:name w:val="List Paragraph"/>
    <w:basedOn w:val="Normal"/>
    <w:uiPriority w:val="34"/>
    <w:qFormat/>
    <w:rsid w:val="00F20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0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1286</Words>
  <Characters>7074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MAthieu</dc:creator>
  <cp:lastModifiedBy>Denis mathieu</cp:lastModifiedBy>
  <cp:revision>4</cp:revision>
  <dcterms:created xsi:type="dcterms:W3CDTF">2024-02-28T09:24:00Z</dcterms:created>
  <dcterms:modified xsi:type="dcterms:W3CDTF">2024-02-28T09:25:00Z</dcterms:modified>
</cp:coreProperties>
</file>