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E294" w14:textId="77777777" w:rsidR="00022945" w:rsidRPr="00022945" w:rsidRDefault="00022945" w:rsidP="00022945">
      <w:pPr>
        <w:spacing w:after="300" w:line="240" w:lineRule="auto"/>
        <w:textAlignment w:val="baseline"/>
        <w:outlineLvl w:val="0"/>
        <w:rPr>
          <w:rFonts w:ascii="inherit" w:eastAsia="Times New Roman" w:hAnsi="inherit" w:cs="Times New Roman"/>
          <w:b/>
          <w:bCs/>
          <w:color w:val="0A0A0B"/>
          <w:kern w:val="36"/>
          <w:sz w:val="52"/>
          <w:szCs w:val="52"/>
          <w:lang w:eastAsia="fr-FR"/>
        </w:rPr>
      </w:pPr>
      <w:r w:rsidRPr="00022945">
        <w:rPr>
          <w:rFonts w:ascii="inherit" w:eastAsia="Times New Roman" w:hAnsi="inherit" w:cs="Times New Roman"/>
          <w:b/>
          <w:bCs/>
          <w:color w:val="0A0A0B"/>
          <w:kern w:val="36"/>
          <w:sz w:val="52"/>
          <w:szCs w:val="52"/>
          <w:lang w:eastAsia="fr-FR"/>
        </w:rPr>
        <w:t>Épicondylite du coude</w:t>
      </w:r>
    </w:p>
    <w:p w14:paraId="0DFD3E2A" w14:textId="5C2C6315" w:rsidR="00022945" w:rsidRPr="00022945" w:rsidRDefault="00022945" w:rsidP="00022945">
      <w:pPr>
        <w:spacing w:after="210" w:line="240" w:lineRule="auto"/>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L’épicondylite se caractérise par une douleur au coude, souvent en rapport avec des activités manuelles intenses ou répétées. Découvrez en détails de quoi il s’agit, quels sont les causes et symptômes de l’épicondylite du coude, comment prévenir cette pathologie, et comment la diagnostiquer.</w:t>
      </w:r>
    </w:p>
    <w:p w14:paraId="474695D1" w14:textId="77777777" w:rsidR="00022945" w:rsidRPr="00022945" w:rsidRDefault="00022945" w:rsidP="00022945">
      <w:pPr>
        <w:spacing w:after="0" w:line="240" w:lineRule="auto"/>
        <w:textAlignment w:val="baseline"/>
        <w:outlineLvl w:val="1"/>
        <w:rPr>
          <w:rFonts w:ascii="inherit" w:eastAsia="Times New Roman" w:hAnsi="inherit" w:cs="Times New Roman"/>
          <w:b/>
          <w:bCs/>
          <w:color w:val="0A0A0B"/>
          <w:sz w:val="36"/>
          <w:szCs w:val="36"/>
          <w:lang w:eastAsia="fr-FR"/>
        </w:rPr>
      </w:pPr>
      <w:r w:rsidRPr="00022945">
        <w:rPr>
          <w:rFonts w:ascii="inherit" w:eastAsia="Times New Roman" w:hAnsi="inherit" w:cs="Times New Roman"/>
          <w:b/>
          <w:bCs/>
          <w:color w:val="0A0A0B"/>
          <w:sz w:val="36"/>
          <w:szCs w:val="36"/>
          <w:lang w:eastAsia="fr-FR"/>
        </w:rPr>
        <w:t>Epicondylite du coude : définition</w:t>
      </w:r>
    </w:p>
    <w:p w14:paraId="79EE547B" w14:textId="77777777" w:rsidR="00022945" w:rsidRPr="00022945" w:rsidRDefault="00022945" w:rsidP="00022945">
      <w:pPr>
        <w:spacing w:before="300"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 xml:space="preserve">Par définition, l’épicondylite désigne une pathologie tendineuse au niveau du coude. Elle fait partie des troubles </w:t>
      </w:r>
      <w:proofErr w:type="spellStart"/>
      <w:r w:rsidRPr="00022945">
        <w:rPr>
          <w:rFonts w:ascii="inherit" w:eastAsia="Times New Roman" w:hAnsi="inherit" w:cs="Times New Roman"/>
          <w:sz w:val="24"/>
          <w:szCs w:val="24"/>
          <w:lang w:eastAsia="fr-FR"/>
        </w:rPr>
        <w:t>musculo-squelettiques</w:t>
      </w:r>
      <w:proofErr w:type="spellEnd"/>
      <w:r w:rsidRPr="00022945">
        <w:rPr>
          <w:rFonts w:ascii="inherit" w:eastAsia="Times New Roman" w:hAnsi="inherit" w:cs="Times New Roman"/>
          <w:sz w:val="24"/>
          <w:szCs w:val="24"/>
          <w:lang w:eastAsia="fr-FR"/>
        </w:rPr>
        <w:t xml:space="preserve"> du membre supérieur, et provoque des douleurs au coude chez les personnes atteintes.</w:t>
      </w:r>
    </w:p>
    <w:p w14:paraId="472BDF8E" w14:textId="77777777" w:rsidR="00022945" w:rsidRPr="00022945" w:rsidRDefault="00022945" w:rsidP="00022945">
      <w:pPr>
        <w:spacing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Comme son nom l’indique, l’épicondylite concerne spécifiquement les tendons reliés à l’épicondyle, petit os situé sur la face externe du coude, juste au-dessus de l’articulation. Les tendons du coude sont des fibres inélastiques qui ont pour rôle de fixer les muscles dits épicondyliens sur l’os. Les muscles épicondyliens, situés dans l’avant-bras, sont ceux qui nous permettent de tendre les doigts, le poignet, et de faire tourner l’avant-bras. Lorsque ces tendons sont atteints, on parle donc d’épicondylite au coude.</w:t>
      </w:r>
    </w:p>
    <w:p w14:paraId="792C2193" w14:textId="2AFD3175" w:rsidR="00022945" w:rsidRPr="00022945" w:rsidRDefault="00022945" w:rsidP="00022945">
      <w:pPr>
        <w:spacing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noProof/>
          <w:sz w:val="24"/>
          <w:szCs w:val="24"/>
          <w:lang w:eastAsia="fr-FR"/>
        </w:rPr>
        <w:drawing>
          <wp:inline distT="0" distB="0" distL="0" distR="0" wp14:anchorId="5B0B28BE" wp14:editId="56E504FD">
            <wp:extent cx="5457825" cy="2914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2914650"/>
                    </a:xfrm>
                    <a:prstGeom prst="rect">
                      <a:avLst/>
                    </a:prstGeom>
                    <a:noFill/>
                    <a:ln>
                      <a:noFill/>
                    </a:ln>
                  </pic:spPr>
                </pic:pic>
              </a:graphicData>
            </a:graphic>
          </wp:inline>
        </w:drawing>
      </w:r>
      <w:r w:rsidRPr="00022945">
        <w:rPr>
          <w:rFonts w:ascii="inherit" w:eastAsia="Times New Roman" w:hAnsi="inherit" w:cs="Times New Roman"/>
          <w:sz w:val="24"/>
          <w:szCs w:val="24"/>
          <w:lang w:eastAsia="fr-FR"/>
        </w:rPr>
        <w:br/>
        <w:t xml:space="preserve">Cette tendinopathie du coude se traduit alors par des </w:t>
      </w:r>
      <w:proofErr w:type="spellStart"/>
      <w:r w:rsidRPr="00022945">
        <w:rPr>
          <w:rFonts w:ascii="inherit" w:eastAsia="Times New Roman" w:hAnsi="inherit" w:cs="Times New Roman"/>
          <w:sz w:val="24"/>
          <w:szCs w:val="24"/>
          <w:lang w:eastAsia="fr-FR"/>
        </w:rPr>
        <w:t>micro-déchirures</w:t>
      </w:r>
      <w:proofErr w:type="spellEnd"/>
      <w:r w:rsidRPr="00022945">
        <w:rPr>
          <w:rFonts w:ascii="inherit" w:eastAsia="Times New Roman" w:hAnsi="inherit" w:cs="Times New Roman"/>
          <w:sz w:val="24"/>
          <w:szCs w:val="24"/>
          <w:lang w:eastAsia="fr-FR"/>
        </w:rPr>
        <w:t xml:space="preserve"> ou des petites lésions au niveau des tendons ou de leur attache sur l’os. C’est donc à ce niveau-là que la douleur est localisée, et le meilleur traitement reste alors la mise au repos.</w:t>
      </w:r>
    </w:p>
    <w:p w14:paraId="2D11002F" w14:textId="77777777" w:rsidR="00022945" w:rsidRPr="00022945" w:rsidRDefault="00022945" w:rsidP="00022945">
      <w:pPr>
        <w:spacing w:after="0" w:line="240" w:lineRule="auto"/>
        <w:textAlignment w:val="baseline"/>
        <w:outlineLvl w:val="1"/>
        <w:rPr>
          <w:rFonts w:ascii="inherit" w:eastAsia="Times New Roman" w:hAnsi="inherit" w:cs="Times New Roman"/>
          <w:b/>
          <w:bCs/>
          <w:color w:val="0A0A0B"/>
          <w:sz w:val="36"/>
          <w:szCs w:val="36"/>
          <w:lang w:eastAsia="fr-FR"/>
        </w:rPr>
      </w:pPr>
      <w:r w:rsidRPr="00022945">
        <w:rPr>
          <w:rFonts w:ascii="inherit" w:eastAsia="Times New Roman" w:hAnsi="inherit" w:cs="Times New Roman"/>
          <w:b/>
          <w:bCs/>
          <w:color w:val="0A0A0B"/>
          <w:sz w:val="36"/>
          <w:szCs w:val="36"/>
          <w:lang w:eastAsia="fr-FR"/>
        </w:rPr>
        <w:t xml:space="preserve">Epicondylite (ou tennis </w:t>
      </w:r>
      <w:proofErr w:type="spellStart"/>
      <w:r w:rsidRPr="00022945">
        <w:rPr>
          <w:rFonts w:ascii="inherit" w:eastAsia="Times New Roman" w:hAnsi="inherit" w:cs="Times New Roman"/>
          <w:b/>
          <w:bCs/>
          <w:color w:val="0A0A0B"/>
          <w:sz w:val="36"/>
          <w:szCs w:val="36"/>
          <w:lang w:eastAsia="fr-FR"/>
        </w:rPr>
        <w:t>elbow</w:t>
      </w:r>
      <w:proofErr w:type="spellEnd"/>
      <w:r w:rsidRPr="00022945">
        <w:rPr>
          <w:rFonts w:ascii="inherit" w:eastAsia="Times New Roman" w:hAnsi="inherit" w:cs="Times New Roman"/>
          <w:b/>
          <w:bCs/>
          <w:color w:val="0A0A0B"/>
          <w:sz w:val="36"/>
          <w:szCs w:val="36"/>
          <w:lang w:eastAsia="fr-FR"/>
        </w:rPr>
        <w:t>) : causes et facteurs de risque</w:t>
      </w:r>
    </w:p>
    <w:p w14:paraId="0040E79D" w14:textId="77777777" w:rsidR="00022945" w:rsidRPr="00022945" w:rsidRDefault="00022945" w:rsidP="00022945">
      <w:pPr>
        <w:spacing w:before="300"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 xml:space="preserve">Les épicondylites apparaissent généralement </w:t>
      </w:r>
      <w:proofErr w:type="gramStart"/>
      <w:r w:rsidRPr="00022945">
        <w:rPr>
          <w:rFonts w:ascii="inherit" w:eastAsia="Times New Roman" w:hAnsi="inherit" w:cs="Times New Roman"/>
          <w:sz w:val="24"/>
          <w:szCs w:val="24"/>
          <w:lang w:eastAsia="fr-FR"/>
        </w:rPr>
        <w:t>suite à une</w:t>
      </w:r>
      <w:proofErr w:type="gramEnd"/>
      <w:r w:rsidRPr="00022945">
        <w:rPr>
          <w:rFonts w:ascii="inherit" w:eastAsia="Times New Roman" w:hAnsi="inherit" w:cs="Times New Roman"/>
          <w:sz w:val="24"/>
          <w:szCs w:val="24"/>
          <w:lang w:eastAsia="fr-FR"/>
        </w:rPr>
        <w:t xml:space="preserve"> </w:t>
      </w:r>
      <w:proofErr w:type="spellStart"/>
      <w:r w:rsidRPr="00022945">
        <w:rPr>
          <w:rFonts w:ascii="inherit" w:eastAsia="Times New Roman" w:hAnsi="inherit" w:cs="Times New Roman"/>
          <w:sz w:val="24"/>
          <w:szCs w:val="24"/>
          <w:lang w:eastAsia="fr-FR"/>
        </w:rPr>
        <w:t>sur-sollicitation</w:t>
      </w:r>
      <w:proofErr w:type="spellEnd"/>
      <w:r w:rsidRPr="00022945">
        <w:rPr>
          <w:rFonts w:ascii="inherit" w:eastAsia="Times New Roman" w:hAnsi="inherit" w:cs="Times New Roman"/>
          <w:sz w:val="24"/>
          <w:szCs w:val="24"/>
          <w:lang w:eastAsia="fr-FR"/>
        </w:rPr>
        <w:t xml:space="preserve"> ou à une sollicitation répétée du coude, du bras, du poignet, ou de la main. Les chocs, les gestes saccadés, ou encore les mouvements de rotation et de flexion, sont en effet des facteurs </w:t>
      </w:r>
      <w:r w:rsidRPr="00022945">
        <w:rPr>
          <w:rFonts w:ascii="inherit" w:eastAsia="Times New Roman" w:hAnsi="inherit" w:cs="Times New Roman"/>
          <w:sz w:val="24"/>
          <w:szCs w:val="24"/>
          <w:lang w:eastAsia="fr-FR"/>
        </w:rPr>
        <w:lastRenderedPageBreak/>
        <w:t>de risque d’épicondylite. Il s’agit d’une pathologie fréquente qui touche entre 1 et 3% des adultes en France. Les sujets les plus atteints sont les 35-60 ans.</w:t>
      </w:r>
    </w:p>
    <w:p w14:paraId="55023206" w14:textId="77777777" w:rsidR="00022945" w:rsidRPr="00022945" w:rsidRDefault="00022945" w:rsidP="00022945">
      <w:pPr>
        <w:spacing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Dans la plupart des cas, l’épicondylite du coude est une maladie professionnelle, c’est-à-dire causée par des gestes réalisés au travail. Certains métiers requièrent en effet des tâches manuelles intenses ou répétées qui peuvent affaiblir les tendons du coude. C’est par exemple le cas des ouvriers (avec des mouvements de serrage, vissage, frappe…), ou encore des personnes qui travaillent constamment sur ordinateur. Le travail à froid, les vibrations, et le manque de repos, sont par ailleurs des facteurs aggravants.</w:t>
      </w:r>
    </w:p>
    <w:p w14:paraId="5045EEAA" w14:textId="77777777" w:rsidR="00022945" w:rsidRPr="00022945" w:rsidRDefault="00022945" w:rsidP="00022945">
      <w:pPr>
        <w:spacing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 xml:space="preserve">Dans des cas moins fréquents (5-10%), l’épicondylite du coude est dû à un effort intensif ou à un faux mouvement effectué lors d’un loisir, par exemple pendant une activité de bricolage ou lors de la pratique d’un sport comme le tennis. C’est d’ailleurs pour cette raison que cette pathologie du coude est également appelée « tennis </w:t>
      </w:r>
      <w:proofErr w:type="spellStart"/>
      <w:r w:rsidRPr="00022945">
        <w:rPr>
          <w:rFonts w:ascii="inherit" w:eastAsia="Times New Roman" w:hAnsi="inherit" w:cs="Times New Roman"/>
          <w:sz w:val="24"/>
          <w:szCs w:val="24"/>
          <w:lang w:eastAsia="fr-FR"/>
        </w:rPr>
        <w:t>elbow</w:t>
      </w:r>
      <w:proofErr w:type="spellEnd"/>
      <w:r w:rsidRPr="00022945">
        <w:rPr>
          <w:rFonts w:ascii="inherit" w:eastAsia="Times New Roman" w:hAnsi="inherit" w:cs="Times New Roman"/>
          <w:sz w:val="24"/>
          <w:szCs w:val="24"/>
          <w:lang w:eastAsia="fr-FR"/>
        </w:rPr>
        <w:t xml:space="preserve"> » (le coude du tennisman).</w:t>
      </w:r>
    </w:p>
    <w:p w14:paraId="25E1D9DC" w14:textId="77777777" w:rsidR="00022945" w:rsidRPr="00022945" w:rsidRDefault="00022945" w:rsidP="00022945">
      <w:pPr>
        <w:spacing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Enfin, le tabagisme, le diabète, et d’autres maladies, peuvent favoriser la fragilisation des tendons du coude.</w:t>
      </w:r>
    </w:p>
    <w:p w14:paraId="646F8830" w14:textId="77777777" w:rsidR="00022945" w:rsidRPr="00022945" w:rsidRDefault="00022945" w:rsidP="00022945">
      <w:pPr>
        <w:spacing w:after="0" w:line="240" w:lineRule="auto"/>
        <w:textAlignment w:val="baseline"/>
        <w:outlineLvl w:val="1"/>
        <w:rPr>
          <w:rFonts w:ascii="inherit" w:eastAsia="Times New Roman" w:hAnsi="inherit" w:cs="Times New Roman"/>
          <w:b/>
          <w:bCs/>
          <w:color w:val="0A0A0B"/>
          <w:sz w:val="36"/>
          <w:szCs w:val="36"/>
          <w:lang w:eastAsia="fr-FR"/>
        </w:rPr>
      </w:pPr>
      <w:r w:rsidRPr="00022945">
        <w:rPr>
          <w:rFonts w:ascii="inherit" w:eastAsia="Times New Roman" w:hAnsi="inherit" w:cs="Times New Roman"/>
          <w:b/>
          <w:bCs/>
          <w:color w:val="0A0A0B"/>
          <w:sz w:val="36"/>
          <w:szCs w:val="36"/>
          <w:lang w:eastAsia="fr-FR"/>
        </w:rPr>
        <w:t>Épicondylite coude : symptômes</w:t>
      </w:r>
    </w:p>
    <w:p w14:paraId="25C88D47" w14:textId="77777777" w:rsidR="00022945" w:rsidRPr="00022945" w:rsidRDefault="00022945" w:rsidP="00022945">
      <w:pPr>
        <w:spacing w:before="300"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L’épicondylite se traduit chez la personne atteinte par un coude douloureux. Cette douleur au coude peut apparaître soudainement ou progressivement, et est souvent liée à l’exercice d’une activité professionnelle spécifique. En général, elle concerne uniquement le bras dominant. On parle alors d’épicondylite au coude droit ou d’épicondylite au coude gauche.</w:t>
      </w:r>
    </w:p>
    <w:p w14:paraId="19E0AF97" w14:textId="77777777" w:rsidR="00022945" w:rsidRPr="00022945" w:rsidRDefault="00022945" w:rsidP="00022945">
      <w:pPr>
        <w:spacing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Le coude est d’abord sensible au toucher. La gêne se transforme ensuite en douleur, qui se propage à la face externe du coude et dans l’avant-bras. Certains gestes sollicitant le coude sont particulièrement douloureux, comme les mouvements de rotation du bras ou la position bras tendu.</w:t>
      </w:r>
    </w:p>
    <w:p w14:paraId="5BBD02AE" w14:textId="77777777" w:rsidR="00022945" w:rsidRPr="00022945" w:rsidRDefault="00022945" w:rsidP="00022945">
      <w:pPr>
        <w:spacing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Selon le cas, les symptômes peuvent durer plusieurs semaines, mois, voire années (on parle alors de douleurs chroniques). Le temps de guérison de l’épicondylite du coude est en effet d’un an en moyenne. Même si le mouvement du coude est toujours possible, il reste douloureux, ce qui peut constituer une réelle difficulté au quotidien et au travail, d’où l’importance de consulter un médecin spécialiste de l’appareil locomoteur.</w:t>
      </w:r>
    </w:p>
    <w:p w14:paraId="7D1CAA58" w14:textId="77777777" w:rsidR="00022945" w:rsidRPr="00022945" w:rsidRDefault="00022945" w:rsidP="00022945">
      <w:pPr>
        <w:spacing w:after="0" w:line="240" w:lineRule="auto"/>
        <w:textAlignment w:val="baseline"/>
        <w:outlineLvl w:val="1"/>
        <w:rPr>
          <w:rFonts w:ascii="inherit" w:eastAsia="Times New Roman" w:hAnsi="inherit" w:cs="Times New Roman"/>
          <w:b/>
          <w:bCs/>
          <w:color w:val="0A0A0B"/>
          <w:sz w:val="36"/>
          <w:szCs w:val="36"/>
          <w:lang w:eastAsia="fr-FR"/>
        </w:rPr>
      </w:pPr>
      <w:r w:rsidRPr="00022945">
        <w:rPr>
          <w:rFonts w:ascii="inherit" w:eastAsia="Times New Roman" w:hAnsi="inherit" w:cs="Times New Roman"/>
          <w:b/>
          <w:bCs/>
          <w:color w:val="0A0A0B"/>
          <w:sz w:val="36"/>
          <w:szCs w:val="36"/>
          <w:lang w:eastAsia="fr-FR"/>
        </w:rPr>
        <w:t>Epicondylite du coude : prévention</w:t>
      </w:r>
    </w:p>
    <w:p w14:paraId="4FBFE9B4" w14:textId="77777777" w:rsidR="00022945" w:rsidRPr="00022945" w:rsidRDefault="00022945" w:rsidP="00022945">
      <w:pPr>
        <w:spacing w:before="300"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L’épicondylite au coude étant majoritairement provoquée par des tâches manuelles intenses, à répétition, ou par des mouvements saccadés, éviter ce type d’activité et adopter une gestuelle plus fluide sont des moyens de prévention.</w:t>
      </w:r>
    </w:p>
    <w:p w14:paraId="1075826C" w14:textId="77777777" w:rsidR="00022945" w:rsidRPr="00022945" w:rsidRDefault="00022945" w:rsidP="00022945">
      <w:pPr>
        <w:spacing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Néanmoins, les gestes du bras intensifs et répétitifs sont inévitables dans certains corps de métiers. Dans ce cas, il est important de prendre certaines précautions :</w:t>
      </w:r>
    </w:p>
    <w:p w14:paraId="07192F85" w14:textId="77777777" w:rsidR="00022945" w:rsidRPr="00022945" w:rsidRDefault="00022945" w:rsidP="00022945">
      <w:pPr>
        <w:numPr>
          <w:ilvl w:val="0"/>
          <w:numId w:val="2"/>
        </w:numPr>
        <w:spacing w:after="0" w:line="240" w:lineRule="auto"/>
        <w:ind w:hanging="288"/>
        <w:textAlignment w:val="baseline"/>
        <w:rPr>
          <w:rFonts w:ascii="inherit" w:eastAsia="Times New Roman" w:hAnsi="inherit" w:cs="Times New Roman"/>
          <w:sz w:val="24"/>
          <w:szCs w:val="24"/>
          <w:lang w:eastAsia="fr-FR"/>
        </w:rPr>
      </w:pPr>
      <w:proofErr w:type="gramStart"/>
      <w:r w:rsidRPr="00022945">
        <w:rPr>
          <w:rFonts w:ascii="inherit" w:eastAsia="Times New Roman" w:hAnsi="inherit" w:cs="Times New Roman"/>
          <w:sz w:val="24"/>
          <w:szCs w:val="24"/>
          <w:lang w:eastAsia="fr-FR"/>
        </w:rPr>
        <w:t>effectuer</w:t>
      </w:r>
      <w:proofErr w:type="gramEnd"/>
      <w:r w:rsidRPr="00022945">
        <w:rPr>
          <w:rFonts w:ascii="inherit" w:eastAsia="Times New Roman" w:hAnsi="inherit" w:cs="Times New Roman"/>
          <w:sz w:val="24"/>
          <w:szCs w:val="24"/>
          <w:lang w:eastAsia="fr-FR"/>
        </w:rPr>
        <w:t xml:space="preserve"> un échauffement efficace avant tout effort ;</w:t>
      </w:r>
    </w:p>
    <w:p w14:paraId="6C40C353" w14:textId="77777777" w:rsidR="00022945" w:rsidRPr="00022945" w:rsidRDefault="00022945" w:rsidP="00022945">
      <w:pPr>
        <w:numPr>
          <w:ilvl w:val="0"/>
          <w:numId w:val="2"/>
        </w:numPr>
        <w:spacing w:after="0" w:line="240" w:lineRule="auto"/>
        <w:ind w:hanging="288"/>
        <w:textAlignment w:val="baseline"/>
        <w:rPr>
          <w:rFonts w:ascii="inherit" w:eastAsia="Times New Roman" w:hAnsi="inherit" w:cs="Times New Roman"/>
          <w:sz w:val="24"/>
          <w:szCs w:val="24"/>
          <w:lang w:eastAsia="fr-FR"/>
        </w:rPr>
      </w:pPr>
      <w:proofErr w:type="gramStart"/>
      <w:r w:rsidRPr="00022945">
        <w:rPr>
          <w:rFonts w:ascii="inherit" w:eastAsia="Times New Roman" w:hAnsi="inherit" w:cs="Times New Roman"/>
          <w:sz w:val="24"/>
          <w:szCs w:val="24"/>
          <w:lang w:eastAsia="fr-FR"/>
        </w:rPr>
        <w:t>toujours</w:t>
      </w:r>
      <w:proofErr w:type="gramEnd"/>
      <w:r w:rsidRPr="00022945">
        <w:rPr>
          <w:rFonts w:ascii="inherit" w:eastAsia="Times New Roman" w:hAnsi="inherit" w:cs="Times New Roman"/>
          <w:sz w:val="24"/>
          <w:szCs w:val="24"/>
          <w:lang w:eastAsia="fr-FR"/>
        </w:rPr>
        <w:t xml:space="preserve"> garder le coude plié lors de l’effort ;</w:t>
      </w:r>
    </w:p>
    <w:p w14:paraId="0B924855" w14:textId="77777777" w:rsidR="00022945" w:rsidRPr="00022945" w:rsidRDefault="00022945" w:rsidP="00022945">
      <w:pPr>
        <w:numPr>
          <w:ilvl w:val="0"/>
          <w:numId w:val="2"/>
        </w:numPr>
        <w:spacing w:after="0" w:line="240" w:lineRule="auto"/>
        <w:ind w:hanging="288"/>
        <w:textAlignment w:val="baseline"/>
        <w:rPr>
          <w:rFonts w:ascii="inherit" w:eastAsia="Times New Roman" w:hAnsi="inherit" w:cs="Times New Roman"/>
          <w:sz w:val="24"/>
          <w:szCs w:val="24"/>
          <w:lang w:eastAsia="fr-FR"/>
        </w:rPr>
      </w:pPr>
      <w:proofErr w:type="gramStart"/>
      <w:r w:rsidRPr="00022945">
        <w:rPr>
          <w:rFonts w:ascii="inherit" w:eastAsia="Times New Roman" w:hAnsi="inherit" w:cs="Times New Roman"/>
          <w:sz w:val="24"/>
          <w:szCs w:val="24"/>
          <w:lang w:eastAsia="fr-FR"/>
        </w:rPr>
        <w:t>prévoir</w:t>
      </w:r>
      <w:proofErr w:type="gramEnd"/>
      <w:r w:rsidRPr="00022945">
        <w:rPr>
          <w:rFonts w:ascii="inherit" w:eastAsia="Times New Roman" w:hAnsi="inherit" w:cs="Times New Roman"/>
          <w:sz w:val="24"/>
          <w:szCs w:val="24"/>
          <w:lang w:eastAsia="fr-FR"/>
        </w:rPr>
        <w:t xml:space="preserve"> des temps de pause pour récupérer ;</w:t>
      </w:r>
    </w:p>
    <w:p w14:paraId="05ED9E0E" w14:textId="77777777" w:rsidR="00022945" w:rsidRPr="00022945" w:rsidRDefault="00022945" w:rsidP="00022945">
      <w:pPr>
        <w:numPr>
          <w:ilvl w:val="0"/>
          <w:numId w:val="2"/>
        </w:numPr>
        <w:spacing w:after="0" w:line="240" w:lineRule="auto"/>
        <w:ind w:hanging="288"/>
        <w:textAlignment w:val="baseline"/>
        <w:rPr>
          <w:rFonts w:ascii="inherit" w:eastAsia="Times New Roman" w:hAnsi="inherit" w:cs="Times New Roman"/>
          <w:sz w:val="24"/>
          <w:szCs w:val="24"/>
          <w:lang w:eastAsia="fr-FR"/>
        </w:rPr>
      </w:pPr>
      <w:proofErr w:type="gramStart"/>
      <w:r w:rsidRPr="00022945">
        <w:rPr>
          <w:rFonts w:ascii="inherit" w:eastAsia="Times New Roman" w:hAnsi="inherit" w:cs="Times New Roman"/>
          <w:sz w:val="24"/>
          <w:szCs w:val="24"/>
          <w:lang w:eastAsia="fr-FR"/>
        </w:rPr>
        <w:t>boire</w:t>
      </w:r>
      <w:proofErr w:type="gramEnd"/>
      <w:r w:rsidRPr="00022945">
        <w:rPr>
          <w:rFonts w:ascii="inherit" w:eastAsia="Times New Roman" w:hAnsi="inherit" w:cs="Times New Roman"/>
          <w:sz w:val="24"/>
          <w:szCs w:val="24"/>
          <w:lang w:eastAsia="fr-FR"/>
        </w:rPr>
        <w:t xml:space="preserve"> de l’eau ;</w:t>
      </w:r>
    </w:p>
    <w:p w14:paraId="07D522E8" w14:textId="77777777" w:rsidR="00022945" w:rsidRPr="00022945" w:rsidRDefault="00022945" w:rsidP="00022945">
      <w:pPr>
        <w:numPr>
          <w:ilvl w:val="0"/>
          <w:numId w:val="2"/>
        </w:numPr>
        <w:spacing w:after="0" w:line="240" w:lineRule="auto"/>
        <w:ind w:hanging="288"/>
        <w:textAlignment w:val="baseline"/>
        <w:rPr>
          <w:rFonts w:ascii="inherit" w:eastAsia="Times New Roman" w:hAnsi="inherit" w:cs="Times New Roman"/>
          <w:sz w:val="24"/>
          <w:szCs w:val="24"/>
          <w:lang w:eastAsia="fr-FR"/>
        </w:rPr>
      </w:pPr>
      <w:proofErr w:type="gramStart"/>
      <w:r w:rsidRPr="00022945">
        <w:rPr>
          <w:rFonts w:ascii="inherit" w:eastAsia="Times New Roman" w:hAnsi="inherit" w:cs="Times New Roman"/>
          <w:sz w:val="24"/>
          <w:szCs w:val="24"/>
          <w:lang w:eastAsia="fr-FR"/>
        </w:rPr>
        <w:lastRenderedPageBreak/>
        <w:t>varier</w:t>
      </w:r>
      <w:proofErr w:type="gramEnd"/>
      <w:r w:rsidRPr="00022945">
        <w:rPr>
          <w:rFonts w:ascii="inherit" w:eastAsia="Times New Roman" w:hAnsi="inherit" w:cs="Times New Roman"/>
          <w:sz w:val="24"/>
          <w:szCs w:val="24"/>
          <w:lang w:eastAsia="fr-FR"/>
        </w:rPr>
        <w:t xml:space="preserve"> les gestes en alternant avec d’autres travaux.</w:t>
      </w:r>
    </w:p>
    <w:p w14:paraId="16A8CB04" w14:textId="77777777" w:rsidR="00022945" w:rsidRPr="00022945" w:rsidRDefault="00022945" w:rsidP="00022945">
      <w:pPr>
        <w:spacing w:before="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Des dispositions plus générales peuvent également être mises en place dans l’entreprise avec le médecin du travail pour diminuer le risque d’épicondylite du coude chez les salariés. Cela passe par exemple par le réaménagement des postes de travail, la limitation des tâches répétitives, un suivi approfondi, etc.</w:t>
      </w:r>
    </w:p>
    <w:p w14:paraId="64811CC9" w14:textId="77777777" w:rsidR="00022945" w:rsidRPr="00022945" w:rsidRDefault="00022945" w:rsidP="00022945">
      <w:pPr>
        <w:spacing w:after="0" w:line="240" w:lineRule="auto"/>
        <w:textAlignment w:val="baseline"/>
        <w:outlineLvl w:val="1"/>
        <w:rPr>
          <w:rFonts w:ascii="inherit" w:eastAsia="Times New Roman" w:hAnsi="inherit" w:cs="Times New Roman"/>
          <w:b/>
          <w:bCs/>
          <w:color w:val="0A0A0B"/>
          <w:sz w:val="36"/>
          <w:szCs w:val="36"/>
          <w:lang w:eastAsia="fr-FR"/>
        </w:rPr>
      </w:pPr>
      <w:r w:rsidRPr="00022945">
        <w:rPr>
          <w:rFonts w:ascii="inherit" w:eastAsia="Times New Roman" w:hAnsi="inherit" w:cs="Times New Roman"/>
          <w:b/>
          <w:bCs/>
          <w:color w:val="0A0A0B"/>
          <w:sz w:val="36"/>
          <w:szCs w:val="36"/>
          <w:lang w:eastAsia="fr-FR"/>
        </w:rPr>
        <w:t>Épicondylite coude : diagnostic</w:t>
      </w:r>
    </w:p>
    <w:p w14:paraId="483A3E09" w14:textId="77777777" w:rsidR="00022945" w:rsidRPr="00022945" w:rsidRDefault="00022945" w:rsidP="00022945">
      <w:pPr>
        <w:spacing w:before="30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Il est recommandé de prendre rendez-vous chez le médecin traitant si des douleurs au coude sont constatées et persistent déjà depuis plusieurs jours.</w:t>
      </w:r>
    </w:p>
    <w:p w14:paraId="7D6AB223" w14:textId="77777777" w:rsidR="00022945" w:rsidRPr="00022945" w:rsidRDefault="00022945" w:rsidP="00022945">
      <w:pPr>
        <w:spacing w:after="0" w:line="240" w:lineRule="auto"/>
        <w:textAlignment w:val="baseline"/>
        <w:outlineLvl w:val="2"/>
        <w:rPr>
          <w:rFonts w:ascii="inherit" w:eastAsia="Times New Roman" w:hAnsi="inherit" w:cs="Times New Roman"/>
          <w:sz w:val="27"/>
          <w:szCs w:val="27"/>
          <w:lang w:eastAsia="fr-FR"/>
        </w:rPr>
      </w:pPr>
      <w:r w:rsidRPr="00022945">
        <w:rPr>
          <w:rFonts w:ascii="inherit" w:eastAsia="Times New Roman" w:hAnsi="inherit" w:cs="Times New Roman"/>
          <w:sz w:val="27"/>
          <w:szCs w:val="27"/>
          <w:lang w:eastAsia="fr-FR"/>
        </w:rPr>
        <w:t>Examen clinique</w:t>
      </w:r>
    </w:p>
    <w:p w14:paraId="0140E4E0" w14:textId="77777777" w:rsidR="00022945" w:rsidRPr="00022945" w:rsidRDefault="00022945" w:rsidP="00022945">
      <w:pPr>
        <w:spacing w:before="15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En début de consultation, le médecin fait un point avec le patient sur les symptômes et les activités manuelles qui pourraient avoir causé leur apparition. Lors de l’examen clinique, le médecin constate que le coude du patient est particulièrement sensible voire douloureux au toucher. L’absence de rougeur ou de gonflement élimine la possibilité d’inflammation. Des mouvements de rotation, de fléchissement, et d’extension de l’avant-bras, du poignet, et des doigts, sont effectués, alors que le coude reste tendu et est soumis à une résistance. Si le patient ressent des douleurs lors de ces exercices, l’épicondylite du coude est confirmée.</w:t>
      </w:r>
    </w:p>
    <w:p w14:paraId="3199181A" w14:textId="77777777" w:rsidR="00022945" w:rsidRPr="00022945" w:rsidRDefault="00022945" w:rsidP="00022945">
      <w:pPr>
        <w:spacing w:after="0" w:line="240" w:lineRule="auto"/>
        <w:textAlignment w:val="baseline"/>
        <w:outlineLvl w:val="2"/>
        <w:rPr>
          <w:rFonts w:ascii="inherit" w:eastAsia="Times New Roman" w:hAnsi="inherit" w:cs="Times New Roman"/>
          <w:sz w:val="27"/>
          <w:szCs w:val="27"/>
          <w:lang w:eastAsia="fr-FR"/>
        </w:rPr>
      </w:pPr>
      <w:r w:rsidRPr="00022945">
        <w:rPr>
          <w:rFonts w:ascii="inherit" w:eastAsia="Times New Roman" w:hAnsi="inherit" w:cs="Times New Roman"/>
          <w:sz w:val="27"/>
          <w:szCs w:val="27"/>
          <w:lang w:eastAsia="fr-FR"/>
        </w:rPr>
        <w:t>Examen(s) d’imagerie</w:t>
      </w:r>
    </w:p>
    <w:p w14:paraId="593E7629" w14:textId="77777777" w:rsidR="00022945" w:rsidRPr="00022945" w:rsidRDefault="00022945" w:rsidP="00022945">
      <w:pPr>
        <w:spacing w:before="15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 xml:space="preserve">Dans certains cas particuliers, des examens d’imagerie complémentaires peuvent être réalisés. C’est notamment le cas lorsque les symptômes d’épicondylite sont survenus brutalement, lorsqu’une rupture des tendons est suspectée par le médecin, ou lorsque la douleur est chronique et ne s’est pas apaisée </w:t>
      </w:r>
      <w:proofErr w:type="gramStart"/>
      <w:r w:rsidRPr="00022945">
        <w:rPr>
          <w:rFonts w:ascii="inherit" w:eastAsia="Times New Roman" w:hAnsi="inherit" w:cs="Times New Roman"/>
          <w:sz w:val="24"/>
          <w:szCs w:val="24"/>
          <w:lang w:eastAsia="fr-FR"/>
        </w:rPr>
        <w:t>suite aux</w:t>
      </w:r>
      <w:proofErr w:type="gramEnd"/>
      <w:r w:rsidRPr="00022945">
        <w:rPr>
          <w:rFonts w:ascii="inherit" w:eastAsia="Times New Roman" w:hAnsi="inherit" w:cs="Times New Roman"/>
          <w:sz w:val="24"/>
          <w:szCs w:val="24"/>
          <w:lang w:eastAsia="fr-FR"/>
        </w:rPr>
        <w:t xml:space="preserve"> soins médicaux. Le patient peut alors se voir prescrire une échographie du coude ou une IRM (imagerie par résonnance magnétique) afin de repérer et d’identifier les lésions des tendons.</w:t>
      </w:r>
    </w:p>
    <w:p w14:paraId="4C47EAA2" w14:textId="77777777" w:rsidR="00022945" w:rsidRPr="00022945" w:rsidRDefault="00022945" w:rsidP="00022945">
      <w:pPr>
        <w:spacing w:after="0" w:line="240" w:lineRule="auto"/>
        <w:textAlignment w:val="baseline"/>
        <w:outlineLvl w:val="1"/>
        <w:rPr>
          <w:rFonts w:ascii="inherit" w:eastAsia="Times New Roman" w:hAnsi="inherit" w:cs="Times New Roman"/>
          <w:b/>
          <w:bCs/>
          <w:color w:val="0A0A0B"/>
          <w:sz w:val="36"/>
          <w:szCs w:val="36"/>
          <w:lang w:eastAsia="fr-FR"/>
        </w:rPr>
      </w:pPr>
      <w:r w:rsidRPr="00022945">
        <w:rPr>
          <w:rFonts w:ascii="inherit" w:eastAsia="Times New Roman" w:hAnsi="inherit" w:cs="Times New Roman"/>
          <w:b/>
          <w:bCs/>
          <w:color w:val="0A0A0B"/>
          <w:sz w:val="36"/>
          <w:szCs w:val="36"/>
          <w:lang w:eastAsia="fr-FR"/>
        </w:rPr>
        <w:t>Épicondylite : traitement</w:t>
      </w:r>
    </w:p>
    <w:p w14:paraId="7E012203" w14:textId="77777777" w:rsidR="00022945" w:rsidRPr="00022945" w:rsidRDefault="00022945" w:rsidP="00022945">
      <w:pPr>
        <w:spacing w:before="300"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 xml:space="preserve">Pour soulager les douleurs engendrées par l’épicondylite au coude, le médecin peut prescrire un traitement médicamenteux au patient. Néanmoins, le « tennis </w:t>
      </w:r>
      <w:proofErr w:type="spellStart"/>
      <w:r w:rsidRPr="00022945">
        <w:rPr>
          <w:rFonts w:ascii="inherit" w:eastAsia="Times New Roman" w:hAnsi="inherit" w:cs="Times New Roman"/>
          <w:sz w:val="24"/>
          <w:szCs w:val="24"/>
          <w:lang w:eastAsia="fr-FR"/>
        </w:rPr>
        <w:t>elbow</w:t>
      </w:r>
      <w:proofErr w:type="spellEnd"/>
      <w:r w:rsidRPr="00022945">
        <w:rPr>
          <w:rFonts w:ascii="inherit" w:eastAsia="Times New Roman" w:hAnsi="inherit" w:cs="Times New Roman"/>
          <w:sz w:val="24"/>
          <w:szCs w:val="24"/>
          <w:lang w:eastAsia="fr-FR"/>
        </w:rPr>
        <w:t xml:space="preserve"> » se soigne avant tout par un traitement naturel, à savoir le repos des tendons. C’est pourquoi le patient reçoit un arrêt de travail, pouvant varier entre 4 et 11 semaines selon le type d’activité professionnelle exercé.</w:t>
      </w:r>
    </w:p>
    <w:p w14:paraId="0C82D324" w14:textId="2DE203BB" w:rsidR="00022945" w:rsidRDefault="00022945" w:rsidP="00022945">
      <w:pPr>
        <w:spacing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Comment soigner une épicondylite ? Que faire ? Pour en savoir davantage, vous pouvez consulter la page relative au </w:t>
      </w:r>
      <w:hyperlink r:id="rId6" w:history="1">
        <w:r w:rsidRPr="00022945">
          <w:rPr>
            <w:rFonts w:ascii="inherit" w:eastAsia="Times New Roman" w:hAnsi="inherit" w:cs="Times New Roman"/>
            <w:color w:val="1C2025"/>
            <w:sz w:val="24"/>
            <w:szCs w:val="24"/>
            <w:u w:val="single"/>
            <w:bdr w:val="none" w:sz="0" w:space="0" w:color="auto" w:frame="1"/>
            <w:lang w:eastAsia="fr-FR"/>
          </w:rPr>
          <w:t>traitement de cette pathologie</w:t>
        </w:r>
      </w:hyperlink>
      <w:r w:rsidRPr="00022945">
        <w:rPr>
          <w:rFonts w:ascii="inherit" w:eastAsia="Times New Roman" w:hAnsi="inherit" w:cs="Times New Roman"/>
          <w:sz w:val="24"/>
          <w:szCs w:val="24"/>
          <w:lang w:eastAsia="fr-FR"/>
        </w:rPr>
        <w:t>.</w:t>
      </w:r>
    </w:p>
    <w:p w14:paraId="16A69CBC" w14:textId="5F9189C2" w:rsidR="00022945" w:rsidRPr="00022945" w:rsidRDefault="00022945" w:rsidP="00022945">
      <w:pPr>
        <w:spacing w:after="300" w:line="240" w:lineRule="auto"/>
        <w:textAlignment w:val="baseline"/>
        <w:outlineLvl w:val="0"/>
        <w:rPr>
          <w:rFonts w:ascii="inherit" w:eastAsia="Times New Roman" w:hAnsi="inherit" w:cs="Times New Roman"/>
          <w:b/>
          <w:bCs/>
          <w:color w:val="0A0A0B"/>
          <w:kern w:val="36"/>
          <w:sz w:val="44"/>
          <w:szCs w:val="44"/>
          <w:lang w:eastAsia="fr-FR"/>
        </w:rPr>
      </w:pPr>
      <w:r w:rsidRPr="00022945">
        <w:rPr>
          <w:rFonts w:ascii="inherit" w:eastAsia="Times New Roman" w:hAnsi="inherit" w:cs="Times New Roman"/>
          <w:b/>
          <w:bCs/>
          <w:color w:val="0A0A0B"/>
          <w:kern w:val="36"/>
          <w:sz w:val="44"/>
          <w:szCs w:val="44"/>
          <w:lang w:eastAsia="fr-FR"/>
        </w:rPr>
        <w:t>Epicondylite traitement chirurgical</w:t>
      </w:r>
    </w:p>
    <w:p w14:paraId="10D78B2D" w14:textId="77777777" w:rsidR="00022945" w:rsidRPr="00022945" w:rsidRDefault="00022945" w:rsidP="00022945">
      <w:pPr>
        <w:spacing w:after="210" w:line="240" w:lineRule="auto"/>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L’épicondylite provoque des douleurs au coude, particulièrement handicapantes pour les mouvements d’extension du bras et du poignet. Découvrez ce qu’est une épicondylite du coude, que faire lorsqu’elle survient, et comment se déroule l’opération chirurgicale pour la traiter.</w:t>
      </w:r>
    </w:p>
    <w:p w14:paraId="3802FDA3" w14:textId="77777777" w:rsidR="00022945" w:rsidRPr="00022945" w:rsidRDefault="00022945" w:rsidP="00022945">
      <w:pPr>
        <w:spacing w:after="0" w:line="240" w:lineRule="auto"/>
        <w:textAlignment w:val="baseline"/>
        <w:rPr>
          <w:rFonts w:ascii="Times New Roman" w:eastAsia="Times New Roman" w:hAnsi="Times New Roman" w:cs="Times New Roman"/>
          <w:color w:val="0000FF"/>
          <w:sz w:val="24"/>
          <w:szCs w:val="24"/>
          <w:bdr w:val="none" w:sz="0" w:space="0" w:color="auto" w:frame="1"/>
          <w:lang w:eastAsia="fr-FR"/>
        </w:rPr>
      </w:pPr>
      <w:r w:rsidRPr="00022945">
        <w:rPr>
          <w:rFonts w:ascii="Times New Roman" w:eastAsia="Times New Roman" w:hAnsi="Times New Roman" w:cs="Times New Roman"/>
          <w:sz w:val="24"/>
          <w:szCs w:val="24"/>
          <w:lang w:eastAsia="fr-FR"/>
        </w:rPr>
        <w:fldChar w:fldCharType="begin"/>
      </w:r>
      <w:r w:rsidRPr="00022945">
        <w:rPr>
          <w:rFonts w:ascii="Times New Roman" w:eastAsia="Times New Roman" w:hAnsi="Times New Roman" w:cs="Times New Roman"/>
          <w:sz w:val="24"/>
          <w:szCs w:val="24"/>
          <w:lang w:eastAsia="fr-FR"/>
        </w:rPr>
        <w:instrText xml:space="preserve"> HYPERLINK "https://www.chirurgie-orthopedique-paris.com/contact/" </w:instrText>
      </w:r>
      <w:r w:rsidRPr="00022945">
        <w:rPr>
          <w:rFonts w:ascii="Times New Roman" w:eastAsia="Times New Roman" w:hAnsi="Times New Roman" w:cs="Times New Roman"/>
          <w:sz w:val="24"/>
          <w:szCs w:val="24"/>
          <w:lang w:eastAsia="fr-FR"/>
        </w:rPr>
        <w:fldChar w:fldCharType="separate"/>
      </w:r>
    </w:p>
    <w:p w14:paraId="65C92A35" w14:textId="77777777" w:rsidR="00022945" w:rsidRPr="00022945" w:rsidRDefault="00022945" w:rsidP="00022945">
      <w:pPr>
        <w:spacing w:after="0" w:line="240" w:lineRule="auto"/>
        <w:textAlignment w:val="baseline"/>
        <w:rPr>
          <w:rFonts w:ascii="Times New Roman" w:eastAsia="Times New Roman" w:hAnsi="Times New Roman" w:cs="Times New Roman"/>
          <w:sz w:val="24"/>
          <w:szCs w:val="24"/>
          <w:lang w:eastAsia="fr-FR"/>
        </w:rPr>
      </w:pPr>
      <w:r w:rsidRPr="00022945">
        <w:rPr>
          <w:rFonts w:ascii="inherit" w:eastAsia="Times New Roman" w:hAnsi="inherit" w:cs="Times New Roman"/>
          <w:color w:val="4F5B81"/>
          <w:sz w:val="29"/>
          <w:szCs w:val="29"/>
          <w:bdr w:val="none" w:sz="0" w:space="0" w:color="auto" w:frame="1"/>
          <w:lang w:eastAsia="fr-FR"/>
        </w:rPr>
        <w:lastRenderedPageBreak/>
        <w:t>Prendre rendez-vous</w:t>
      </w:r>
      <w:r w:rsidRPr="00022945">
        <w:rPr>
          <w:rFonts w:ascii="Times New Roman" w:eastAsia="Times New Roman" w:hAnsi="Times New Roman" w:cs="Times New Roman"/>
          <w:sz w:val="24"/>
          <w:szCs w:val="24"/>
          <w:lang w:eastAsia="fr-FR"/>
        </w:rPr>
        <w:fldChar w:fldCharType="end"/>
      </w:r>
    </w:p>
    <w:p w14:paraId="716524D8" w14:textId="77777777" w:rsidR="00022945" w:rsidRPr="00022945" w:rsidRDefault="00022945" w:rsidP="00022945">
      <w:pPr>
        <w:numPr>
          <w:ilvl w:val="0"/>
          <w:numId w:val="3"/>
        </w:numPr>
        <w:spacing w:after="0" w:line="240" w:lineRule="auto"/>
        <w:ind w:firstLine="0"/>
        <w:textAlignment w:val="baseline"/>
        <w:rPr>
          <w:rFonts w:ascii="inherit" w:eastAsia="Times New Roman" w:hAnsi="inherit" w:cs="Times New Roman"/>
          <w:sz w:val="24"/>
          <w:szCs w:val="24"/>
          <w:lang w:eastAsia="fr-FR"/>
        </w:rPr>
      </w:pPr>
      <w:hyperlink r:id="rId7" w:anchor="qu-est-ce-que-l-epicondylites-du-coude" w:history="1">
        <w:r w:rsidRPr="00022945">
          <w:rPr>
            <w:rFonts w:ascii="inherit" w:eastAsia="Times New Roman" w:hAnsi="inherit" w:cs="Times New Roman"/>
            <w:color w:val="884029"/>
            <w:sz w:val="32"/>
            <w:szCs w:val="32"/>
            <w:bdr w:val="none" w:sz="0" w:space="0" w:color="auto" w:frame="1"/>
            <w:lang w:eastAsia="fr-FR"/>
          </w:rPr>
          <w:t>Définition</w:t>
        </w:r>
      </w:hyperlink>
    </w:p>
    <w:p w14:paraId="50435A65" w14:textId="77777777" w:rsidR="00022945" w:rsidRPr="00022945" w:rsidRDefault="00022945" w:rsidP="00022945">
      <w:pPr>
        <w:numPr>
          <w:ilvl w:val="0"/>
          <w:numId w:val="3"/>
        </w:numPr>
        <w:spacing w:after="0" w:line="240" w:lineRule="auto"/>
        <w:ind w:firstLine="0"/>
        <w:textAlignment w:val="baseline"/>
        <w:rPr>
          <w:rFonts w:ascii="inherit" w:eastAsia="Times New Roman" w:hAnsi="inherit" w:cs="Times New Roman"/>
          <w:sz w:val="24"/>
          <w:szCs w:val="24"/>
          <w:lang w:eastAsia="fr-FR"/>
        </w:rPr>
      </w:pPr>
      <w:hyperlink r:id="rId8" w:anchor="pourquoi-une-operation" w:history="1">
        <w:r w:rsidRPr="00022945">
          <w:rPr>
            <w:rFonts w:ascii="inherit" w:eastAsia="Times New Roman" w:hAnsi="inherit" w:cs="Times New Roman"/>
            <w:color w:val="884029"/>
            <w:sz w:val="32"/>
            <w:szCs w:val="32"/>
            <w:bdr w:val="none" w:sz="0" w:space="0" w:color="auto" w:frame="1"/>
            <w:lang w:eastAsia="fr-FR"/>
          </w:rPr>
          <w:t>Opération</w:t>
        </w:r>
      </w:hyperlink>
    </w:p>
    <w:p w14:paraId="42EFAC22" w14:textId="77777777" w:rsidR="00022945" w:rsidRPr="00022945" w:rsidRDefault="00022945" w:rsidP="00022945">
      <w:pPr>
        <w:numPr>
          <w:ilvl w:val="0"/>
          <w:numId w:val="3"/>
        </w:numPr>
        <w:spacing w:after="0" w:line="240" w:lineRule="auto"/>
        <w:ind w:firstLine="0"/>
        <w:textAlignment w:val="baseline"/>
        <w:rPr>
          <w:rFonts w:ascii="inherit" w:eastAsia="Times New Roman" w:hAnsi="inherit" w:cs="Times New Roman"/>
          <w:sz w:val="24"/>
          <w:szCs w:val="24"/>
          <w:lang w:eastAsia="fr-FR"/>
        </w:rPr>
      </w:pPr>
      <w:hyperlink r:id="rId9" w:anchor="qu-est-ce-qu-un-traitement-chirurgical-de-l-epicondylite" w:history="1">
        <w:r w:rsidRPr="00022945">
          <w:rPr>
            <w:rFonts w:ascii="inherit" w:eastAsia="Times New Roman" w:hAnsi="inherit" w:cs="Times New Roman"/>
            <w:color w:val="884029"/>
            <w:sz w:val="32"/>
            <w:szCs w:val="32"/>
            <w:bdr w:val="none" w:sz="0" w:space="0" w:color="auto" w:frame="1"/>
            <w:lang w:eastAsia="fr-FR"/>
          </w:rPr>
          <w:t>Traitement chirurgical de l’épicondylite</w:t>
        </w:r>
      </w:hyperlink>
    </w:p>
    <w:p w14:paraId="7FAB6D37" w14:textId="77777777" w:rsidR="00022945" w:rsidRPr="00022945" w:rsidRDefault="00022945" w:rsidP="00022945">
      <w:pPr>
        <w:numPr>
          <w:ilvl w:val="0"/>
          <w:numId w:val="3"/>
        </w:numPr>
        <w:spacing w:after="0" w:line="240" w:lineRule="auto"/>
        <w:ind w:firstLine="0"/>
        <w:textAlignment w:val="baseline"/>
        <w:rPr>
          <w:rFonts w:ascii="inherit" w:eastAsia="Times New Roman" w:hAnsi="inherit" w:cs="Times New Roman"/>
          <w:sz w:val="24"/>
          <w:szCs w:val="24"/>
          <w:lang w:eastAsia="fr-FR"/>
        </w:rPr>
      </w:pPr>
      <w:hyperlink r:id="rId10" w:anchor="reeducation-post-operatoire-reprise-activites" w:history="1">
        <w:r w:rsidRPr="00022945">
          <w:rPr>
            <w:rFonts w:ascii="inherit" w:eastAsia="Times New Roman" w:hAnsi="inherit" w:cs="Times New Roman"/>
            <w:color w:val="884029"/>
            <w:sz w:val="32"/>
            <w:szCs w:val="32"/>
            <w:bdr w:val="none" w:sz="0" w:space="0" w:color="auto" w:frame="1"/>
            <w:lang w:eastAsia="fr-FR"/>
          </w:rPr>
          <w:t>Post-opératoire</w:t>
        </w:r>
      </w:hyperlink>
    </w:p>
    <w:p w14:paraId="6E89C127" w14:textId="77777777" w:rsidR="00022945" w:rsidRPr="00022945" w:rsidRDefault="00022945" w:rsidP="00022945">
      <w:pPr>
        <w:numPr>
          <w:ilvl w:val="0"/>
          <w:numId w:val="3"/>
        </w:numPr>
        <w:spacing w:after="0" w:line="240" w:lineRule="auto"/>
        <w:ind w:firstLine="0"/>
        <w:textAlignment w:val="baseline"/>
        <w:rPr>
          <w:rFonts w:ascii="inherit" w:eastAsia="Times New Roman" w:hAnsi="inherit" w:cs="Times New Roman"/>
          <w:sz w:val="24"/>
          <w:szCs w:val="24"/>
          <w:lang w:eastAsia="fr-FR"/>
        </w:rPr>
      </w:pPr>
      <w:hyperlink r:id="rId11" w:anchor="quels-sont-les-risques-les-complications" w:history="1">
        <w:r w:rsidRPr="00022945">
          <w:rPr>
            <w:rFonts w:ascii="inherit" w:eastAsia="Times New Roman" w:hAnsi="inherit" w:cs="Times New Roman"/>
            <w:color w:val="884029"/>
            <w:sz w:val="32"/>
            <w:szCs w:val="32"/>
            <w:bdr w:val="none" w:sz="0" w:space="0" w:color="auto" w:frame="1"/>
            <w:lang w:eastAsia="fr-FR"/>
          </w:rPr>
          <w:t>Risques et complications</w:t>
        </w:r>
      </w:hyperlink>
    </w:p>
    <w:p w14:paraId="35C3DDD8" w14:textId="77777777" w:rsidR="00022945" w:rsidRPr="00022945" w:rsidRDefault="00022945" w:rsidP="00022945">
      <w:pPr>
        <w:numPr>
          <w:ilvl w:val="0"/>
          <w:numId w:val="3"/>
        </w:numPr>
        <w:spacing w:line="240" w:lineRule="auto"/>
        <w:ind w:firstLine="0"/>
        <w:textAlignment w:val="baseline"/>
        <w:rPr>
          <w:rFonts w:ascii="inherit" w:eastAsia="Times New Roman" w:hAnsi="inherit" w:cs="Times New Roman"/>
          <w:sz w:val="24"/>
          <w:szCs w:val="24"/>
          <w:lang w:eastAsia="fr-FR"/>
        </w:rPr>
      </w:pPr>
      <w:hyperlink r:id="rId12" w:anchor="quels-sont-les-resultats-attendus-de-votre-operation" w:history="1">
        <w:r w:rsidRPr="00022945">
          <w:rPr>
            <w:rFonts w:ascii="inherit" w:eastAsia="Times New Roman" w:hAnsi="inherit" w:cs="Times New Roman"/>
            <w:color w:val="884029"/>
            <w:sz w:val="32"/>
            <w:szCs w:val="32"/>
            <w:bdr w:val="none" w:sz="0" w:space="0" w:color="auto" w:frame="1"/>
            <w:lang w:eastAsia="fr-FR"/>
          </w:rPr>
          <w:t>Résultats</w:t>
        </w:r>
      </w:hyperlink>
    </w:p>
    <w:p w14:paraId="362277DE" w14:textId="77777777" w:rsidR="00022945" w:rsidRPr="00022945" w:rsidRDefault="00022945" w:rsidP="00022945">
      <w:pPr>
        <w:spacing w:after="0" w:line="240" w:lineRule="auto"/>
        <w:textAlignment w:val="baseline"/>
        <w:outlineLvl w:val="1"/>
        <w:rPr>
          <w:rFonts w:ascii="inherit" w:eastAsia="Times New Roman" w:hAnsi="inherit" w:cs="Times New Roman"/>
          <w:b/>
          <w:bCs/>
          <w:color w:val="0A0A0B"/>
          <w:sz w:val="36"/>
          <w:szCs w:val="36"/>
          <w:lang w:eastAsia="fr-FR"/>
        </w:rPr>
      </w:pPr>
      <w:r w:rsidRPr="00022945">
        <w:rPr>
          <w:rFonts w:ascii="inherit" w:eastAsia="Times New Roman" w:hAnsi="inherit" w:cs="Times New Roman"/>
          <w:b/>
          <w:bCs/>
          <w:color w:val="0A0A0B"/>
          <w:sz w:val="36"/>
          <w:szCs w:val="36"/>
          <w:lang w:eastAsia="fr-FR"/>
        </w:rPr>
        <w:t>Définition de l’épicondylite du coude</w:t>
      </w:r>
    </w:p>
    <w:p w14:paraId="635D55AA" w14:textId="77777777" w:rsidR="00022945" w:rsidRPr="00022945" w:rsidRDefault="00022945" w:rsidP="00022945">
      <w:pPr>
        <w:spacing w:before="300"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 xml:space="preserve">Le coude correspond à l’articulation entre l’os du bras (humérus) et les os de l’avant-bras (radius et cubitus). L’épicondylite, par définition, désigne une atteinte des tendons au niveau d’un os situé sur le côté du coude et appelé épicondyle. Il s’agit donc d’une tendinopathie. Normalement, les tendons servent à attacher certains muscles de l’avant-bras (appelés muscles épicondyliens) à l’os du coude, pour permettre certains gestes comme l’extension des bras, du poignet, des doigts, ou la rotation de l’avant-bras. Lorsque ces tendons sont lésés, on parle donc d’épicondylite du coude, ou de « tennis </w:t>
      </w:r>
      <w:proofErr w:type="spellStart"/>
      <w:r w:rsidRPr="00022945">
        <w:rPr>
          <w:rFonts w:ascii="inherit" w:eastAsia="Times New Roman" w:hAnsi="inherit" w:cs="Times New Roman"/>
          <w:sz w:val="24"/>
          <w:szCs w:val="24"/>
          <w:lang w:eastAsia="fr-FR"/>
        </w:rPr>
        <w:t>elbow</w:t>
      </w:r>
      <w:proofErr w:type="spellEnd"/>
      <w:r w:rsidRPr="00022945">
        <w:rPr>
          <w:rFonts w:ascii="inherit" w:eastAsia="Times New Roman" w:hAnsi="inherit" w:cs="Times New Roman"/>
          <w:sz w:val="24"/>
          <w:szCs w:val="24"/>
          <w:lang w:eastAsia="fr-FR"/>
        </w:rPr>
        <w:t xml:space="preserve"> », qui correspond en quelque sorte à une tendinite du bras.</w:t>
      </w:r>
    </w:p>
    <w:p w14:paraId="0EAC48AE" w14:textId="77777777" w:rsidR="00022945" w:rsidRPr="00022945" w:rsidRDefault="00022945" w:rsidP="00022945">
      <w:pPr>
        <w:spacing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L’épicondylite est avant tout une maladie professionnelle. Elle touche en particulier les métiers manuels nécessitant d’effectuer des gestes répétés du coude, bras, poignet, ou de la main, des mouvements saccadés, des mouvements d’extension, ou des efforts intensifs. On peut par exemple citer les activités de serrage intensif, ou l’utilisation répétée d’un marteau. En effet, ces sollicitations violentes ou répétées du coude ou du poignet peuvent provoquer une inflammation des muscles épicondyliens et par conséquent une épicondylite du coude. Certains loisirs et certaines activités sportives comme le tennis peuvent également provoquer des épicondylites.</w:t>
      </w:r>
    </w:p>
    <w:p w14:paraId="026D0099" w14:textId="77777777" w:rsidR="00022945" w:rsidRPr="00022945" w:rsidRDefault="00022945" w:rsidP="00022945">
      <w:pPr>
        <w:spacing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 xml:space="preserve">Cette pathologie des tendons se manifeste par un coude particulièrement douloureux. Parfois, elle est associée à une compression du nerf radial. Dans la suite de ces explications, découvrez pourquoi et comment soigner un tennis </w:t>
      </w:r>
      <w:proofErr w:type="spellStart"/>
      <w:r w:rsidRPr="00022945">
        <w:rPr>
          <w:rFonts w:ascii="inherit" w:eastAsia="Times New Roman" w:hAnsi="inherit" w:cs="Times New Roman"/>
          <w:sz w:val="24"/>
          <w:szCs w:val="24"/>
          <w:lang w:eastAsia="fr-FR"/>
        </w:rPr>
        <w:t>elbow</w:t>
      </w:r>
      <w:proofErr w:type="spellEnd"/>
      <w:r w:rsidRPr="00022945">
        <w:rPr>
          <w:rFonts w:ascii="inherit" w:eastAsia="Times New Roman" w:hAnsi="inherit" w:cs="Times New Roman"/>
          <w:sz w:val="24"/>
          <w:szCs w:val="24"/>
          <w:lang w:eastAsia="fr-FR"/>
        </w:rPr>
        <w:t>.</w:t>
      </w:r>
    </w:p>
    <w:p w14:paraId="2ABCA8B4" w14:textId="77777777" w:rsidR="00022945" w:rsidRPr="00022945" w:rsidRDefault="00022945" w:rsidP="00022945">
      <w:pPr>
        <w:spacing w:after="0" w:line="240" w:lineRule="auto"/>
        <w:textAlignment w:val="baseline"/>
        <w:outlineLvl w:val="1"/>
        <w:rPr>
          <w:rFonts w:ascii="inherit" w:eastAsia="Times New Roman" w:hAnsi="inherit" w:cs="Times New Roman"/>
          <w:b/>
          <w:bCs/>
          <w:color w:val="0A0A0B"/>
          <w:sz w:val="36"/>
          <w:szCs w:val="36"/>
          <w:lang w:eastAsia="fr-FR"/>
        </w:rPr>
      </w:pPr>
      <w:r w:rsidRPr="00022945">
        <w:rPr>
          <w:rFonts w:ascii="inherit" w:eastAsia="Times New Roman" w:hAnsi="inherit" w:cs="Times New Roman"/>
          <w:b/>
          <w:bCs/>
          <w:color w:val="0A0A0B"/>
          <w:sz w:val="36"/>
          <w:szCs w:val="36"/>
          <w:lang w:eastAsia="fr-FR"/>
        </w:rPr>
        <w:t>Pourquoi opérer l’épicondylite du coude ?</w:t>
      </w:r>
    </w:p>
    <w:p w14:paraId="22A0C0EF" w14:textId="77777777" w:rsidR="00022945" w:rsidRPr="00022945" w:rsidRDefault="00022945" w:rsidP="00022945">
      <w:pPr>
        <w:spacing w:before="300"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Les épicondylites sont douloureuses, et en particulier lors des mouvements qui sollicitent le coude : position bras tendu, rotation de l’avant-bras de l’intérieur vers l’extérieur, extension du poignet, etc. Cela peut être handicapant pour certains gestes du quotidien, ou encore au travail. La mise en place d’un traitement est donc justifiée.</w:t>
      </w:r>
    </w:p>
    <w:p w14:paraId="0C165C81" w14:textId="77777777" w:rsidR="00022945" w:rsidRPr="00022945" w:rsidRDefault="00022945" w:rsidP="00022945">
      <w:pPr>
        <w:spacing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 xml:space="preserve">Lorsque les symptômes d’épicondylite du coude sont avérés, le patient se voit tout d’abord prescrire des soins médicaux. Le traitement comprend alors la prise d’antalgiques, d’anti-inflammatoires, des infiltrations de corticoïdes dans l’articulation du coude, éventuellement des séances de massage chez un kinésithérapeute, et du repos. Une coudière est également utilisée pour reposer les tendons atteints par l’épicondylite. Dans la majorité des cas, ces traitements médicaux associés à du repos sont suffisants pour soigner un tennis </w:t>
      </w:r>
      <w:proofErr w:type="spellStart"/>
      <w:r w:rsidRPr="00022945">
        <w:rPr>
          <w:rFonts w:ascii="inherit" w:eastAsia="Times New Roman" w:hAnsi="inherit" w:cs="Times New Roman"/>
          <w:sz w:val="24"/>
          <w:szCs w:val="24"/>
          <w:lang w:eastAsia="fr-FR"/>
        </w:rPr>
        <w:t>elbow</w:t>
      </w:r>
      <w:proofErr w:type="spellEnd"/>
      <w:r w:rsidRPr="00022945">
        <w:rPr>
          <w:rFonts w:ascii="inherit" w:eastAsia="Times New Roman" w:hAnsi="inherit" w:cs="Times New Roman"/>
          <w:sz w:val="24"/>
          <w:szCs w:val="24"/>
          <w:lang w:eastAsia="fr-FR"/>
        </w:rPr>
        <w:t>.</w:t>
      </w:r>
    </w:p>
    <w:p w14:paraId="50E785DF" w14:textId="77777777" w:rsidR="00022945" w:rsidRPr="00022945" w:rsidRDefault="00022945" w:rsidP="00022945">
      <w:pPr>
        <w:spacing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lastRenderedPageBreak/>
        <w:t xml:space="preserve">Si les symptômes de l’épicondylite, notamment les douleurs, persistent </w:t>
      </w:r>
      <w:proofErr w:type="gramStart"/>
      <w:r w:rsidRPr="00022945">
        <w:rPr>
          <w:rFonts w:ascii="inherit" w:eastAsia="Times New Roman" w:hAnsi="inherit" w:cs="Times New Roman"/>
          <w:sz w:val="24"/>
          <w:szCs w:val="24"/>
          <w:lang w:eastAsia="fr-FR"/>
        </w:rPr>
        <w:t>suite à</w:t>
      </w:r>
      <w:proofErr w:type="gramEnd"/>
      <w:r w:rsidRPr="00022945">
        <w:rPr>
          <w:rFonts w:ascii="inherit" w:eastAsia="Times New Roman" w:hAnsi="inherit" w:cs="Times New Roman"/>
          <w:sz w:val="24"/>
          <w:szCs w:val="24"/>
          <w:lang w:eastAsia="fr-FR"/>
        </w:rPr>
        <w:t xml:space="preserve"> ce traitement médical, le dernier recours reste alors l’opération chirurgicale. L’intervention vise à soulager la douleur </w:t>
      </w:r>
      <w:proofErr w:type="gramStart"/>
      <w:r w:rsidRPr="00022945">
        <w:rPr>
          <w:rFonts w:ascii="inherit" w:eastAsia="Times New Roman" w:hAnsi="inherit" w:cs="Times New Roman"/>
          <w:sz w:val="24"/>
          <w:szCs w:val="24"/>
          <w:lang w:eastAsia="fr-FR"/>
        </w:rPr>
        <w:t>de manière à ce</w:t>
      </w:r>
      <w:proofErr w:type="gramEnd"/>
      <w:r w:rsidRPr="00022945">
        <w:rPr>
          <w:rFonts w:ascii="inherit" w:eastAsia="Times New Roman" w:hAnsi="inherit" w:cs="Times New Roman"/>
          <w:sz w:val="24"/>
          <w:szCs w:val="24"/>
          <w:lang w:eastAsia="fr-FR"/>
        </w:rPr>
        <w:t xml:space="preserve"> que le patient retrouve un coude entièrement fonctionnel pour les mouvements du quotidien, et pour reprendre normalement ses activités professionnelles et extra-professionnelles.</w:t>
      </w:r>
    </w:p>
    <w:p w14:paraId="5D07A103" w14:textId="77777777" w:rsidR="00022945" w:rsidRPr="00022945" w:rsidRDefault="00022945" w:rsidP="00022945">
      <w:pPr>
        <w:spacing w:after="0" w:line="240" w:lineRule="auto"/>
        <w:textAlignment w:val="baseline"/>
        <w:outlineLvl w:val="1"/>
        <w:rPr>
          <w:rFonts w:ascii="inherit" w:eastAsia="Times New Roman" w:hAnsi="inherit" w:cs="Times New Roman"/>
          <w:b/>
          <w:bCs/>
          <w:color w:val="0A0A0B"/>
          <w:sz w:val="36"/>
          <w:szCs w:val="36"/>
          <w:lang w:eastAsia="fr-FR"/>
        </w:rPr>
      </w:pPr>
      <w:r w:rsidRPr="00022945">
        <w:rPr>
          <w:rFonts w:ascii="inherit" w:eastAsia="Times New Roman" w:hAnsi="inherit" w:cs="Times New Roman"/>
          <w:b/>
          <w:bCs/>
          <w:color w:val="0A0A0B"/>
          <w:sz w:val="36"/>
          <w:szCs w:val="36"/>
          <w:lang w:eastAsia="fr-FR"/>
        </w:rPr>
        <w:t>Définition du traitement chirurgical de l’épicondylite</w:t>
      </w:r>
    </w:p>
    <w:p w14:paraId="08B8EA9A" w14:textId="77777777" w:rsidR="00022945" w:rsidRPr="00022945" w:rsidRDefault="00022945" w:rsidP="00022945">
      <w:pPr>
        <w:spacing w:before="300"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Pour soigner l’épicondylite, on met en place un traitement chirurgical appelé désinsertion musculaire. Celui-ci n’est employé qu’en dernier recours, dans le cas où les précédents soins médicaux et le port d’une coudière n’ont pas fonctionné. L’objectif de cette chirurgie du coude est donc de supprimer les douleurs dues aux lésions des tendons du coude. L’opération consiste en le sectionnement du tendon et en le retrait des parties abîmées. Pour cela, le praticien commence par faire une incision au niveau du coude de manière à accéder aux muscles épicondyliens. Ces muscles sont détachés de l’os pour pouvoir ensuite retirer les tissus endommagés. Enfin, le chirurgien libère le nerf radial s’il est comprimé.</w:t>
      </w:r>
    </w:p>
    <w:p w14:paraId="390CC8BF" w14:textId="77777777" w:rsidR="00022945" w:rsidRPr="00022945" w:rsidRDefault="00022945" w:rsidP="00022945">
      <w:pPr>
        <w:spacing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 xml:space="preserve">Il existe également une autre méthode pratiquée pour soulager les douleurs de l’épicondylite, appelée la plastie d’allongement. Le principe : le chirurgien effectue une incision du muscle, puis le recoud, </w:t>
      </w:r>
      <w:proofErr w:type="gramStart"/>
      <w:r w:rsidRPr="00022945">
        <w:rPr>
          <w:rFonts w:ascii="inherit" w:eastAsia="Times New Roman" w:hAnsi="inherit" w:cs="Times New Roman"/>
          <w:sz w:val="24"/>
          <w:szCs w:val="24"/>
          <w:lang w:eastAsia="fr-FR"/>
        </w:rPr>
        <w:t>de manière à ce</w:t>
      </w:r>
      <w:proofErr w:type="gramEnd"/>
      <w:r w:rsidRPr="00022945">
        <w:rPr>
          <w:rFonts w:ascii="inherit" w:eastAsia="Times New Roman" w:hAnsi="inherit" w:cs="Times New Roman"/>
          <w:sz w:val="24"/>
          <w:szCs w:val="24"/>
          <w:lang w:eastAsia="fr-FR"/>
        </w:rPr>
        <w:t xml:space="preserve"> qu’il soit légèrement plus long. Les muscles opérés sont donc moins tendus, et ont moins tendance à tirer sur les tendons.</w:t>
      </w:r>
    </w:p>
    <w:p w14:paraId="3A7E2712" w14:textId="77777777" w:rsidR="00022945" w:rsidRPr="00022945" w:rsidRDefault="00022945" w:rsidP="00022945">
      <w:pPr>
        <w:spacing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L’intervention chirurgicale pour une épicondylite du coude dure entre 20min et 1h (30min en moyenne). Elle se déroule sous anesthésie générale ou sous anesthésie loco-régionale (communément appelée anesthésie locale). Dans ce dernier cas, uniquement le bras est endormi. Cette chirurgie peut être réalisée en ambulatoire, c’est-à-dire que le patient peut rentrer chez lui le jour même. Parfois, sa sortie est plutôt planifiée au bout d’un ou deux jours. Le patient ressort avec un pansement stérile.</w:t>
      </w:r>
    </w:p>
    <w:p w14:paraId="14ADB5A8" w14:textId="77777777" w:rsidR="00022945" w:rsidRPr="00022945" w:rsidRDefault="00022945" w:rsidP="00022945">
      <w:pPr>
        <w:spacing w:after="0" w:line="240" w:lineRule="auto"/>
        <w:textAlignment w:val="baseline"/>
        <w:outlineLvl w:val="1"/>
        <w:rPr>
          <w:rFonts w:ascii="inherit" w:eastAsia="Times New Roman" w:hAnsi="inherit" w:cs="Times New Roman"/>
          <w:b/>
          <w:bCs/>
          <w:color w:val="0A0A0B"/>
          <w:sz w:val="36"/>
          <w:szCs w:val="36"/>
          <w:lang w:eastAsia="fr-FR"/>
        </w:rPr>
      </w:pPr>
      <w:r w:rsidRPr="00022945">
        <w:rPr>
          <w:rFonts w:ascii="inherit" w:eastAsia="Times New Roman" w:hAnsi="inherit" w:cs="Times New Roman"/>
          <w:b/>
          <w:bCs/>
          <w:color w:val="0A0A0B"/>
          <w:sz w:val="36"/>
          <w:szCs w:val="36"/>
          <w:lang w:eastAsia="fr-FR"/>
        </w:rPr>
        <w:t>La rééducation post-opératoire et la reprise des activités</w:t>
      </w:r>
    </w:p>
    <w:p w14:paraId="671EB8E2" w14:textId="77777777" w:rsidR="00022945" w:rsidRPr="00022945" w:rsidRDefault="00022945" w:rsidP="00022945">
      <w:pPr>
        <w:spacing w:before="300" w:after="21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Le traitement de l’épicondylite se poursuit après l’opération. Afin d’apaiser la douleur, le bras et le poignet sont immobilisés dans un plâtre pendant 2 semaines. Pour une épicondylite au coude, le traitement chirurgical est ensuite complété par une rééducation avec physiothérapie / kinésithérapie. Le mouvement du coude est retrouvé progressivement, et le renforcement musculaire débute à la 4ème semaine post-opératoire.</w:t>
      </w:r>
    </w:p>
    <w:p w14:paraId="20A7A18D" w14:textId="77777777" w:rsidR="00022945" w:rsidRPr="00022945" w:rsidRDefault="00022945" w:rsidP="00022945">
      <w:pPr>
        <w:spacing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Concernant la reprise des activités, le patient peut de nouveau conduire au bout de 6 semaines. Selon le métier exercé, il pourra également reprendre son travail environ 8 semaines après la chirurgie de l’épicondylite du coude. Enfin, il devra attendre 3 mois avant de reprendre le sport.</w:t>
      </w:r>
    </w:p>
    <w:p w14:paraId="59ED63D4" w14:textId="77777777" w:rsidR="00022945" w:rsidRPr="00022945" w:rsidRDefault="00022945" w:rsidP="00022945">
      <w:pPr>
        <w:spacing w:after="0" w:line="240" w:lineRule="auto"/>
        <w:textAlignment w:val="baseline"/>
        <w:outlineLvl w:val="1"/>
        <w:rPr>
          <w:rFonts w:ascii="inherit" w:eastAsia="Times New Roman" w:hAnsi="inherit" w:cs="Times New Roman"/>
          <w:b/>
          <w:bCs/>
          <w:color w:val="0A0A0B"/>
          <w:sz w:val="36"/>
          <w:szCs w:val="36"/>
          <w:lang w:eastAsia="fr-FR"/>
        </w:rPr>
      </w:pPr>
      <w:r w:rsidRPr="00022945">
        <w:rPr>
          <w:rFonts w:ascii="inherit" w:eastAsia="Times New Roman" w:hAnsi="inherit" w:cs="Times New Roman"/>
          <w:b/>
          <w:bCs/>
          <w:color w:val="0A0A0B"/>
          <w:sz w:val="36"/>
          <w:szCs w:val="36"/>
          <w:lang w:eastAsia="fr-FR"/>
        </w:rPr>
        <w:t>Risques et complications du traitement de l’épicondylite</w:t>
      </w:r>
    </w:p>
    <w:p w14:paraId="031BB268" w14:textId="77777777" w:rsidR="00022945" w:rsidRPr="00022945" w:rsidRDefault="00022945" w:rsidP="00022945">
      <w:pPr>
        <w:spacing w:before="30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lastRenderedPageBreak/>
        <w:t>La chirurgie de l’épicondylite du coude comporte des risques qui sont communs à toutes les opérations chirurgicales, notamment des risques liés à l’anesthésie. Il existe également des risques et complications qui sont propres à cette intervention, à savoir : l’apparition d’hématomes, une raideur articulaire, une blessure du nerf radial, des réactions inflammatoires douloureuses, une infection locale, etc. Néanmoins, ces complications de l’opération de l’épicondylite du coude restent d’ordre exceptionnel. En préopératoire, le chirurgien et l’anesthésiste donnent tous les renseignements au patient à ce sujet.</w:t>
      </w:r>
    </w:p>
    <w:p w14:paraId="5897F2F5" w14:textId="77777777" w:rsidR="00022945" w:rsidRPr="00022945" w:rsidRDefault="00022945" w:rsidP="00022945">
      <w:pPr>
        <w:spacing w:after="0" w:line="240" w:lineRule="auto"/>
        <w:textAlignment w:val="baseline"/>
        <w:outlineLvl w:val="1"/>
        <w:rPr>
          <w:rFonts w:ascii="inherit" w:eastAsia="Times New Roman" w:hAnsi="inherit" w:cs="Times New Roman"/>
          <w:b/>
          <w:bCs/>
          <w:color w:val="0A0A0B"/>
          <w:sz w:val="36"/>
          <w:szCs w:val="36"/>
          <w:lang w:eastAsia="fr-FR"/>
        </w:rPr>
      </w:pPr>
      <w:r w:rsidRPr="00022945">
        <w:rPr>
          <w:rFonts w:ascii="inherit" w:eastAsia="Times New Roman" w:hAnsi="inherit" w:cs="Times New Roman"/>
          <w:b/>
          <w:bCs/>
          <w:color w:val="0A0A0B"/>
          <w:sz w:val="36"/>
          <w:szCs w:val="36"/>
          <w:lang w:eastAsia="fr-FR"/>
        </w:rPr>
        <w:t>Résultats attendus de l’opération</w:t>
      </w:r>
    </w:p>
    <w:p w14:paraId="58507D2B" w14:textId="77777777" w:rsidR="00022945" w:rsidRPr="00022945" w:rsidRDefault="00022945" w:rsidP="00022945">
      <w:pPr>
        <w:spacing w:before="300" w:line="240" w:lineRule="auto"/>
        <w:jc w:val="both"/>
        <w:textAlignment w:val="baseline"/>
        <w:rPr>
          <w:rFonts w:ascii="inherit" w:eastAsia="Times New Roman" w:hAnsi="inherit" w:cs="Times New Roman"/>
          <w:sz w:val="24"/>
          <w:szCs w:val="24"/>
          <w:lang w:eastAsia="fr-FR"/>
        </w:rPr>
      </w:pPr>
      <w:r w:rsidRPr="00022945">
        <w:rPr>
          <w:rFonts w:ascii="inherit" w:eastAsia="Times New Roman" w:hAnsi="inherit" w:cs="Times New Roman"/>
          <w:sz w:val="24"/>
          <w:szCs w:val="24"/>
          <w:lang w:eastAsia="fr-FR"/>
        </w:rPr>
        <w:t xml:space="preserve">La mise en place du traitement chirurgical de l’épicondylite a pour objectif d’apaiser les douleurs du coude dans le cas où la mise au repos et les soins médicaux prescrits par le médecin n’ont pas eu d’effet. Il s’agit d’une méthode prometteuse puisque les douleurs du coude disparaissent dans 8 cas sur 10. </w:t>
      </w:r>
      <w:proofErr w:type="gramStart"/>
      <w:r w:rsidRPr="00022945">
        <w:rPr>
          <w:rFonts w:ascii="inherit" w:eastAsia="Times New Roman" w:hAnsi="inherit" w:cs="Times New Roman"/>
          <w:sz w:val="24"/>
          <w:szCs w:val="24"/>
          <w:lang w:eastAsia="fr-FR"/>
        </w:rPr>
        <w:t>Suite à</w:t>
      </w:r>
      <w:proofErr w:type="gramEnd"/>
      <w:r w:rsidRPr="00022945">
        <w:rPr>
          <w:rFonts w:ascii="inherit" w:eastAsia="Times New Roman" w:hAnsi="inherit" w:cs="Times New Roman"/>
          <w:sz w:val="24"/>
          <w:szCs w:val="24"/>
          <w:lang w:eastAsia="fr-FR"/>
        </w:rPr>
        <w:t xml:space="preserve"> l’opération de l’épicondylite du coude ou du tennis </w:t>
      </w:r>
      <w:proofErr w:type="spellStart"/>
      <w:r w:rsidRPr="00022945">
        <w:rPr>
          <w:rFonts w:ascii="inherit" w:eastAsia="Times New Roman" w:hAnsi="inherit" w:cs="Times New Roman"/>
          <w:sz w:val="24"/>
          <w:szCs w:val="24"/>
          <w:lang w:eastAsia="fr-FR"/>
        </w:rPr>
        <w:t>elbow</w:t>
      </w:r>
      <w:proofErr w:type="spellEnd"/>
      <w:r w:rsidRPr="00022945">
        <w:rPr>
          <w:rFonts w:ascii="inherit" w:eastAsia="Times New Roman" w:hAnsi="inherit" w:cs="Times New Roman"/>
          <w:sz w:val="24"/>
          <w:szCs w:val="24"/>
          <w:lang w:eastAsia="fr-FR"/>
        </w:rPr>
        <w:t>, les patients retrouvent généralement l’usage de leur coude au bout de 2-3 mois. Les gestes du quotidien ne sont alors plus douloureux, même si certaines activités comme le port de charges lourdes et la pratique de certains sports restent difficiles.</w:t>
      </w:r>
    </w:p>
    <w:p w14:paraId="52B5F460" w14:textId="77777777" w:rsidR="00022945" w:rsidRPr="00022945" w:rsidRDefault="00022945" w:rsidP="00022945">
      <w:pPr>
        <w:spacing w:line="240" w:lineRule="auto"/>
        <w:jc w:val="both"/>
        <w:textAlignment w:val="baseline"/>
        <w:rPr>
          <w:rFonts w:ascii="inherit" w:eastAsia="Times New Roman" w:hAnsi="inherit" w:cs="Times New Roman"/>
          <w:sz w:val="24"/>
          <w:szCs w:val="24"/>
          <w:lang w:eastAsia="fr-FR"/>
        </w:rPr>
      </w:pPr>
    </w:p>
    <w:p w14:paraId="59D67997" w14:textId="77777777" w:rsidR="00022945" w:rsidRDefault="00022945"/>
    <w:sectPr w:rsidR="00022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92E"/>
    <w:multiLevelType w:val="multilevel"/>
    <w:tmpl w:val="FB1C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73FF8"/>
    <w:multiLevelType w:val="multilevel"/>
    <w:tmpl w:val="80DA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516AC"/>
    <w:multiLevelType w:val="multilevel"/>
    <w:tmpl w:val="EF32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45"/>
    <w:rsid w:val="00022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2A7B"/>
  <w15:chartTrackingRefBased/>
  <w15:docId w15:val="{606FFC0A-3A01-4FAA-BADE-D1EACCC7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229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2294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2294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4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2294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229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229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22945"/>
    <w:rPr>
      <w:color w:val="0000FF"/>
      <w:u w:val="single"/>
    </w:rPr>
  </w:style>
  <w:style w:type="character" w:styleId="lev">
    <w:name w:val="Strong"/>
    <w:basedOn w:val="Policepardfaut"/>
    <w:uiPriority w:val="22"/>
    <w:qFormat/>
    <w:rsid w:val="00022945"/>
    <w:rPr>
      <w:b/>
      <w:bCs/>
    </w:rPr>
  </w:style>
  <w:style w:type="paragraph" w:customStyle="1" w:styleId="active">
    <w:name w:val="active"/>
    <w:basedOn w:val="Normal"/>
    <w:rsid w:val="000229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45123">
      <w:bodyDiv w:val="1"/>
      <w:marLeft w:val="0"/>
      <w:marRight w:val="0"/>
      <w:marTop w:val="0"/>
      <w:marBottom w:val="0"/>
      <w:divBdr>
        <w:top w:val="none" w:sz="0" w:space="0" w:color="auto"/>
        <w:left w:val="none" w:sz="0" w:space="0" w:color="auto"/>
        <w:bottom w:val="none" w:sz="0" w:space="0" w:color="auto"/>
        <w:right w:val="none" w:sz="0" w:space="0" w:color="auto"/>
      </w:divBdr>
      <w:divsChild>
        <w:div w:id="1365711787">
          <w:marLeft w:val="0"/>
          <w:marRight w:val="0"/>
          <w:marTop w:val="0"/>
          <w:marBottom w:val="0"/>
          <w:divBdr>
            <w:top w:val="none" w:sz="0" w:space="0" w:color="auto"/>
            <w:left w:val="none" w:sz="0" w:space="0" w:color="auto"/>
            <w:bottom w:val="none" w:sz="0" w:space="0" w:color="auto"/>
            <w:right w:val="none" w:sz="0" w:space="0" w:color="auto"/>
          </w:divBdr>
          <w:divsChild>
            <w:div w:id="873810988">
              <w:marLeft w:val="0"/>
              <w:marRight w:val="0"/>
              <w:marTop w:val="0"/>
              <w:marBottom w:val="0"/>
              <w:divBdr>
                <w:top w:val="none" w:sz="0" w:space="0" w:color="auto"/>
                <w:left w:val="none" w:sz="0" w:space="0" w:color="auto"/>
                <w:bottom w:val="none" w:sz="0" w:space="0" w:color="auto"/>
                <w:right w:val="none" w:sz="0" w:space="0" w:color="auto"/>
              </w:divBdr>
              <w:divsChild>
                <w:div w:id="1228687753">
                  <w:marLeft w:val="0"/>
                  <w:marRight w:val="0"/>
                  <w:marTop w:val="0"/>
                  <w:marBottom w:val="0"/>
                  <w:divBdr>
                    <w:top w:val="none" w:sz="0" w:space="0" w:color="auto"/>
                    <w:left w:val="none" w:sz="0" w:space="0" w:color="auto"/>
                    <w:bottom w:val="none" w:sz="0" w:space="0" w:color="auto"/>
                    <w:right w:val="none" w:sz="0" w:space="0" w:color="auto"/>
                  </w:divBdr>
                  <w:divsChild>
                    <w:div w:id="819808590">
                      <w:marLeft w:val="0"/>
                      <w:marRight w:val="0"/>
                      <w:marTop w:val="0"/>
                      <w:marBottom w:val="0"/>
                      <w:divBdr>
                        <w:top w:val="none" w:sz="0" w:space="0" w:color="auto"/>
                        <w:left w:val="none" w:sz="0" w:space="0" w:color="auto"/>
                        <w:bottom w:val="none" w:sz="0" w:space="0" w:color="auto"/>
                        <w:right w:val="none" w:sz="0" w:space="0" w:color="auto"/>
                      </w:divBdr>
                      <w:divsChild>
                        <w:div w:id="214591113">
                          <w:marLeft w:val="0"/>
                          <w:marRight w:val="0"/>
                          <w:marTop w:val="0"/>
                          <w:marBottom w:val="0"/>
                          <w:divBdr>
                            <w:top w:val="none" w:sz="0" w:space="0" w:color="auto"/>
                            <w:left w:val="none" w:sz="0" w:space="0" w:color="auto"/>
                            <w:bottom w:val="none" w:sz="0" w:space="0" w:color="auto"/>
                            <w:right w:val="none" w:sz="0" w:space="0" w:color="auto"/>
                          </w:divBdr>
                          <w:divsChild>
                            <w:div w:id="1554271538">
                              <w:marLeft w:val="0"/>
                              <w:marRight w:val="0"/>
                              <w:marTop w:val="0"/>
                              <w:marBottom w:val="0"/>
                              <w:divBdr>
                                <w:top w:val="none" w:sz="0" w:space="0" w:color="auto"/>
                                <w:left w:val="none" w:sz="0" w:space="0" w:color="auto"/>
                                <w:bottom w:val="none" w:sz="0" w:space="0" w:color="auto"/>
                                <w:right w:val="none" w:sz="0" w:space="0" w:color="auto"/>
                              </w:divBdr>
                              <w:divsChild>
                                <w:div w:id="477384819">
                                  <w:marLeft w:val="0"/>
                                  <w:marRight w:val="0"/>
                                  <w:marTop w:val="0"/>
                                  <w:marBottom w:val="0"/>
                                  <w:divBdr>
                                    <w:top w:val="none" w:sz="0" w:space="0" w:color="auto"/>
                                    <w:left w:val="none" w:sz="0" w:space="0" w:color="auto"/>
                                    <w:bottom w:val="none" w:sz="0" w:space="0" w:color="auto"/>
                                    <w:right w:val="none" w:sz="0" w:space="0" w:color="auto"/>
                                  </w:divBdr>
                                  <w:divsChild>
                                    <w:div w:id="1285651992">
                                      <w:marLeft w:val="0"/>
                                      <w:marRight w:val="0"/>
                                      <w:marTop w:val="0"/>
                                      <w:marBottom w:val="0"/>
                                      <w:divBdr>
                                        <w:top w:val="none" w:sz="0" w:space="0" w:color="auto"/>
                                        <w:left w:val="none" w:sz="0" w:space="0" w:color="auto"/>
                                        <w:bottom w:val="none" w:sz="0" w:space="0" w:color="auto"/>
                                        <w:right w:val="none" w:sz="0" w:space="0" w:color="auto"/>
                                      </w:divBdr>
                                      <w:divsChild>
                                        <w:div w:id="1584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671393">
          <w:marLeft w:val="0"/>
          <w:marRight w:val="0"/>
          <w:marTop w:val="0"/>
          <w:marBottom w:val="0"/>
          <w:divBdr>
            <w:top w:val="none" w:sz="0" w:space="0" w:color="auto"/>
            <w:left w:val="none" w:sz="0" w:space="0" w:color="auto"/>
            <w:bottom w:val="none" w:sz="0" w:space="0" w:color="auto"/>
            <w:right w:val="none" w:sz="0" w:space="0" w:color="auto"/>
          </w:divBdr>
          <w:divsChild>
            <w:div w:id="118115529">
              <w:marLeft w:val="0"/>
              <w:marRight w:val="0"/>
              <w:marTop w:val="0"/>
              <w:marBottom w:val="0"/>
              <w:divBdr>
                <w:top w:val="none" w:sz="0" w:space="0" w:color="auto"/>
                <w:left w:val="none" w:sz="0" w:space="0" w:color="auto"/>
                <w:bottom w:val="none" w:sz="0" w:space="0" w:color="auto"/>
                <w:right w:val="none" w:sz="0" w:space="0" w:color="auto"/>
              </w:divBdr>
              <w:divsChild>
                <w:div w:id="924847942">
                  <w:marLeft w:val="0"/>
                  <w:marRight w:val="0"/>
                  <w:marTop w:val="0"/>
                  <w:marBottom w:val="0"/>
                  <w:divBdr>
                    <w:top w:val="none" w:sz="0" w:space="0" w:color="auto"/>
                    <w:left w:val="none" w:sz="0" w:space="0" w:color="auto"/>
                    <w:bottom w:val="none" w:sz="0" w:space="0" w:color="auto"/>
                    <w:right w:val="none" w:sz="0" w:space="0" w:color="auto"/>
                  </w:divBdr>
                  <w:divsChild>
                    <w:div w:id="1195578574">
                      <w:marLeft w:val="0"/>
                      <w:marRight w:val="0"/>
                      <w:marTop w:val="0"/>
                      <w:marBottom w:val="0"/>
                      <w:divBdr>
                        <w:top w:val="none" w:sz="0" w:space="0" w:color="auto"/>
                        <w:left w:val="none" w:sz="0" w:space="0" w:color="auto"/>
                        <w:bottom w:val="none" w:sz="0" w:space="0" w:color="auto"/>
                        <w:right w:val="none" w:sz="0" w:space="0" w:color="auto"/>
                      </w:divBdr>
                      <w:divsChild>
                        <w:div w:id="1055156213">
                          <w:marLeft w:val="0"/>
                          <w:marRight w:val="0"/>
                          <w:marTop w:val="0"/>
                          <w:marBottom w:val="0"/>
                          <w:divBdr>
                            <w:top w:val="none" w:sz="0" w:space="0" w:color="auto"/>
                            <w:left w:val="none" w:sz="0" w:space="0" w:color="auto"/>
                            <w:bottom w:val="none" w:sz="0" w:space="0" w:color="auto"/>
                            <w:right w:val="none" w:sz="0" w:space="0" w:color="auto"/>
                          </w:divBdr>
                          <w:divsChild>
                            <w:div w:id="529534972">
                              <w:marLeft w:val="0"/>
                              <w:marRight w:val="0"/>
                              <w:marTop w:val="0"/>
                              <w:marBottom w:val="0"/>
                              <w:divBdr>
                                <w:top w:val="none" w:sz="0" w:space="0" w:color="auto"/>
                                <w:left w:val="none" w:sz="0" w:space="0" w:color="auto"/>
                                <w:bottom w:val="none" w:sz="0" w:space="0" w:color="auto"/>
                                <w:right w:val="none" w:sz="0" w:space="0" w:color="auto"/>
                              </w:divBdr>
                              <w:divsChild>
                                <w:div w:id="328288809">
                                  <w:marLeft w:val="0"/>
                                  <w:marRight w:val="0"/>
                                  <w:marTop w:val="0"/>
                                  <w:marBottom w:val="525"/>
                                  <w:divBdr>
                                    <w:top w:val="none" w:sz="0" w:space="0" w:color="auto"/>
                                    <w:left w:val="none" w:sz="0" w:space="0" w:color="auto"/>
                                    <w:bottom w:val="none" w:sz="0" w:space="0" w:color="auto"/>
                                    <w:right w:val="none" w:sz="0" w:space="0" w:color="auto"/>
                                  </w:divBdr>
                                  <w:divsChild>
                                    <w:div w:id="10793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969411">
              <w:marLeft w:val="0"/>
              <w:marRight w:val="0"/>
              <w:marTop w:val="0"/>
              <w:marBottom w:val="0"/>
              <w:divBdr>
                <w:top w:val="none" w:sz="0" w:space="0" w:color="auto"/>
                <w:left w:val="none" w:sz="0" w:space="0" w:color="auto"/>
                <w:bottom w:val="none" w:sz="0" w:space="0" w:color="auto"/>
                <w:right w:val="none" w:sz="0" w:space="0" w:color="auto"/>
              </w:divBdr>
              <w:divsChild>
                <w:div w:id="369231467">
                  <w:marLeft w:val="0"/>
                  <w:marRight w:val="0"/>
                  <w:marTop w:val="0"/>
                  <w:marBottom w:val="0"/>
                  <w:divBdr>
                    <w:top w:val="none" w:sz="0" w:space="0" w:color="auto"/>
                    <w:left w:val="none" w:sz="0" w:space="0" w:color="auto"/>
                    <w:bottom w:val="none" w:sz="0" w:space="0" w:color="auto"/>
                    <w:right w:val="none" w:sz="0" w:space="0" w:color="auto"/>
                  </w:divBdr>
                  <w:divsChild>
                    <w:div w:id="537544276">
                      <w:marLeft w:val="0"/>
                      <w:marRight w:val="0"/>
                      <w:marTop w:val="0"/>
                      <w:marBottom w:val="0"/>
                      <w:divBdr>
                        <w:top w:val="none" w:sz="0" w:space="0" w:color="auto"/>
                        <w:left w:val="none" w:sz="0" w:space="0" w:color="auto"/>
                        <w:bottom w:val="none" w:sz="0" w:space="0" w:color="auto"/>
                        <w:right w:val="none" w:sz="0" w:space="0" w:color="auto"/>
                      </w:divBdr>
                      <w:divsChild>
                        <w:div w:id="146869880">
                          <w:marLeft w:val="0"/>
                          <w:marRight w:val="0"/>
                          <w:marTop w:val="0"/>
                          <w:marBottom w:val="0"/>
                          <w:divBdr>
                            <w:top w:val="none" w:sz="0" w:space="0" w:color="auto"/>
                            <w:left w:val="none" w:sz="0" w:space="0" w:color="auto"/>
                            <w:bottom w:val="none" w:sz="0" w:space="0" w:color="auto"/>
                            <w:right w:val="none" w:sz="0" w:space="0" w:color="auto"/>
                          </w:divBdr>
                          <w:divsChild>
                            <w:div w:id="504635017">
                              <w:marLeft w:val="0"/>
                              <w:marRight w:val="0"/>
                              <w:marTop w:val="0"/>
                              <w:marBottom w:val="0"/>
                              <w:divBdr>
                                <w:top w:val="none" w:sz="0" w:space="0" w:color="auto"/>
                                <w:left w:val="none" w:sz="0" w:space="0" w:color="auto"/>
                                <w:bottom w:val="none" w:sz="0" w:space="0" w:color="auto"/>
                                <w:right w:val="none" w:sz="0" w:space="0" w:color="auto"/>
                              </w:divBdr>
                              <w:divsChild>
                                <w:div w:id="933364727">
                                  <w:marLeft w:val="0"/>
                                  <w:marRight w:val="0"/>
                                  <w:marTop w:val="0"/>
                                  <w:marBottom w:val="0"/>
                                  <w:divBdr>
                                    <w:top w:val="none" w:sz="0" w:space="0" w:color="auto"/>
                                    <w:left w:val="none" w:sz="0" w:space="0" w:color="auto"/>
                                    <w:bottom w:val="none" w:sz="0" w:space="0" w:color="auto"/>
                                    <w:right w:val="none" w:sz="0" w:space="0" w:color="auto"/>
                                  </w:divBdr>
                                  <w:divsChild>
                                    <w:div w:id="1366831639">
                                      <w:marLeft w:val="0"/>
                                      <w:marRight w:val="0"/>
                                      <w:marTop w:val="0"/>
                                      <w:marBottom w:val="0"/>
                                      <w:divBdr>
                                        <w:top w:val="none" w:sz="0" w:space="0" w:color="auto"/>
                                        <w:left w:val="none" w:sz="0" w:space="0" w:color="auto"/>
                                        <w:bottom w:val="none" w:sz="0" w:space="0" w:color="auto"/>
                                        <w:right w:val="none" w:sz="0" w:space="0" w:color="auto"/>
                                      </w:divBdr>
                                      <w:divsChild>
                                        <w:div w:id="654798591">
                                          <w:marLeft w:val="0"/>
                                          <w:marRight w:val="0"/>
                                          <w:marTop w:val="0"/>
                                          <w:marBottom w:val="0"/>
                                          <w:divBdr>
                                            <w:top w:val="none" w:sz="0" w:space="0" w:color="auto"/>
                                            <w:left w:val="none" w:sz="0" w:space="0" w:color="auto"/>
                                            <w:bottom w:val="none" w:sz="0" w:space="0" w:color="auto"/>
                                            <w:right w:val="none" w:sz="0" w:space="0" w:color="auto"/>
                                          </w:divBdr>
                                          <w:divsChild>
                                            <w:div w:id="1993440873">
                                              <w:marLeft w:val="0"/>
                                              <w:marRight w:val="0"/>
                                              <w:marTop w:val="0"/>
                                              <w:marBottom w:val="0"/>
                                              <w:divBdr>
                                                <w:top w:val="none" w:sz="0" w:space="0" w:color="auto"/>
                                                <w:left w:val="none" w:sz="0" w:space="0" w:color="auto"/>
                                                <w:bottom w:val="none" w:sz="0" w:space="0" w:color="auto"/>
                                                <w:right w:val="none" w:sz="0" w:space="0" w:color="auto"/>
                                              </w:divBdr>
                                              <w:divsChild>
                                                <w:div w:id="365717948">
                                                  <w:marLeft w:val="0"/>
                                                  <w:marRight w:val="0"/>
                                                  <w:marTop w:val="0"/>
                                                  <w:marBottom w:val="525"/>
                                                  <w:divBdr>
                                                    <w:top w:val="none" w:sz="0" w:space="0" w:color="auto"/>
                                                    <w:left w:val="none" w:sz="0" w:space="0" w:color="auto"/>
                                                    <w:bottom w:val="none" w:sz="0" w:space="0" w:color="auto"/>
                                                    <w:right w:val="none" w:sz="0" w:space="0" w:color="auto"/>
                                                  </w:divBdr>
                                                  <w:divsChild>
                                                    <w:div w:id="1241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171245">
                                  <w:marLeft w:val="0"/>
                                  <w:marRight w:val="0"/>
                                  <w:marTop w:val="0"/>
                                  <w:marBottom w:val="0"/>
                                  <w:divBdr>
                                    <w:top w:val="none" w:sz="0" w:space="0" w:color="auto"/>
                                    <w:left w:val="none" w:sz="0" w:space="0" w:color="auto"/>
                                    <w:bottom w:val="none" w:sz="0" w:space="0" w:color="auto"/>
                                    <w:right w:val="none" w:sz="0" w:space="0" w:color="auto"/>
                                  </w:divBdr>
                                  <w:divsChild>
                                    <w:div w:id="275259129">
                                      <w:marLeft w:val="0"/>
                                      <w:marRight w:val="0"/>
                                      <w:marTop w:val="0"/>
                                      <w:marBottom w:val="0"/>
                                      <w:divBdr>
                                        <w:top w:val="none" w:sz="0" w:space="0" w:color="auto"/>
                                        <w:left w:val="none" w:sz="0" w:space="0" w:color="auto"/>
                                        <w:bottom w:val="none" w:sz="0" w:space="0" w:color="auto"/>
                                        <w:right w:val="none" w:sz="0" w:space="0" w:color="auto"/>
                                      </w:divBdr>
                                      <w:divsChild>
                                        <w:div w:id="1309164753">
                                          <w:marLeft w:val="0"/>
                                          <w:marRight w:val="0"/>
                                          <w:marTop w:val="0"/>
                                          <w:marBottom w:val="0"/>
                                          <w:divBdr>
                                            <w:top w:val="none" w:sz="0" w:space="0" w:color="auto"/>
                                            <w:left w:val="none" w:sz="0" w:space="0" w:color="auto"/>
                                            <w:bottom w:val="none" w:sz="0" w:space="0" w:color="auto"/>
                                            <w:right w:val="none" w:sz="0" w:space="0" w:color="auto"/>
                                          </w:divBdr>
                                          <w:divsChild>
                                            <w:div w:id="896209760">
                                              <w:marLeft w:val="0"/>
                                              <w:marRight w:val="0"/>
                                              <w:marTop w:val="0"/>
                                              <w:marBottom w:val="0"/>
                                              <w:divBdr>
                                                <w:top w:val="none" w:sz="0" w:space="0" w:color="auto"/>
                                                <w:left w:val="none" w:sz="0" w:space="0" w:color="auto"/>
                                                <w:bottom w:val="none" w:sz="0" w:space="0" w:color="auto"/>
                                                <w:right w:val="none" w:sz="0" w:space="0" w:color="auto"/>
                                              </w:divBdr>
                                              <w:divsChild>
                                                <w:div w:id="2111076999">
                                                  <w:marLeft w:val="0"/>
                                                  <w:marRight w:val="0"/>
                                                  <w:marTop w:val="0"/>
                                                  <w:marBottom w:val="525"/>
                                                  <w:divBdr>
                                                    <w:top w:val="none" w:sz="0" w:space="0" w:color="auto"/>
                                                    <w:left w:val="none" w:sz="0" w:space="0" w:color="auto"/>
                                                    <w:bottom w:val="none" w:sz="0" w:space="0" w:color="auto"/>
                                                    <w:right w:val="none" w:sz="0" w:space="0" w:color="auto"/>
                                                  </w:divBdr>
                                                  <w:divsChild>
                                                    <w:div w:id="8203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3921">
                                  <w:marLeft w:val="0"/>
                                  <w:marRight w:val="0"/>
                                  <w:marTop w:val="0"/>
                                  <w:marBottom w:val="0"/>
                                  <w:divBdr>
                                    <w:top w:val="none" w:sz="0" w:space="0" w:color="auto"/>
                                    <w:left w:val="none" w:sz="0" w:space="0" w:color="auto"/>
                                    <w:bottom w:val="none" w:sz="0" w:space="0" w:color="auto"/>
                                    <w:right w:val="none" w:sz="0" w:space="0" w:color="auto"/>
                                  </w:divBdr>
                                  <w:divsChild>
                                    <w:div w:id="1026447938">
                                      <w:marLeft w:val="0"/>
                                      <w:marRight w:val="0"/>
                                      <w:marTop w:val="0"/>
                                      <w:marBottom w:val="0"/>
                                      <w:divBdr>
                                        <w:top w:val="none" w:sz="0" w:space="0" w:color="auto"/>
                                        <w:left w:val="none" w:sz="0" w:space="0" w:color="auto"/>
                                        <w:bottom w:val="none" w:sz="0" w:space="0" w:color="auto"/>
                                        <w:right w:val="none" w:sz="0" w:space="0" w:color="auto"/>
                                      </w:divBdr>
                                      <w:divsChild>
                                        <w:div w:id="1912501484">
                                          <w:marLeft w:val="0"/>
                                          <w:marRight w:val="0"/>
                                          <w:marTop w:val="0"/>
                                          <w:marBottom w:val="0"/>
                                          <w:divBdr>
                                            <w:top w:val="none" w:sz="0" w:space="0" w:color="auto"/>
                                            <w:left w:val="none" w:sz="0" w:space="0" w:color="auto"/>
                                            <w:bottom w:val="none" w:sz="0" w:space="0" w:color="auto"/>
                                            <w:right w:val="none" w:sz="0" w:space="0" w:color="auto"/>
                                          </w:divBdr>
                                          <w:divsChild>
                                            <w:div w:id="1027637150">
                                              <w:marLeft w:val="0"/>
                                              <w:marRight w:val="0"/>
                                              <w:marTop w:val="0"/>
                                              <w:marBottom w:val="0"/>
                                              <w:divBdr>
                                                <w:top w:val="none" w:sz="0" w:space="0" w:color="auto"/>
                                                <w:left w:val="none" w:sz="0" w:space="0" w:color="auto"/>
                                                <w:bottom w:val="none" w:sz="0" w:space="0" w:color="auto"/>
                                                <w:right w:val="none" w:sz="0" w:space="0" w:color="auto"/>
                                              </w:divBdr>
                                              <w:divsChild>
                                                <w:div w:id="1012269688">
                                                  <w:marLeft w:val="0"/>
                                                  <w:marRight w:val="0"/>
                                                  <w:marTop w:val="0"/>
                                                  <w:marBottom w:val="525"/>
                                                  <w:divBdr>
                                                    <w:top w:val="none" w:sz="0" w:space="0" w:color="auto"/>
                                                    <w:left w:val="none" w:sz="0" w:space="0" w:color="auto"/>
                                                    <w:bottom w:val="none" w:sz="0" w:space="0" w:color="auto"/>
                                                    <w:right w:val="none" w:sz="0" w:space="0" w:color="auto"/>
                                                  </w:divBdr>
                                                  <w:divsChild>
                                                    <w:div w:id="16033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17043">
                                  <w:marLeft w:val="0"/>
                                  <w:marRight w:val="0"/>
                                  <w:marTop w:val="0"/>
                                  <w:marBottom w:val="0"/>
                                  <w:divBdr>
                                    <w:top w:val="none" w:sz="0" w:space="0" w:color="auto"/>
                                    <w:left w:val="none" w:sz="0" w:space="0" w:color="auto"/>
                                    <w:bottom w:val="none" w:sz="0" w:space="0" w:color="auto"/>
                                    <w:right w:val="none" w:sz="0" w:space="0" w:color="auto"/>
                                  </w:divBdr>
                                  <w:divsChild>
                                    <w:div w:id="1601451646">
                                      <w:marLeft w:val="0"/>
                                      <w:marRight w:val="0"/>
                                      <w:marTop w:val="0"/>
                                      <w:marBottom w:val="0"/>
                                      <w:divBdr>
                                        <w:top w:val="none" w:sz="0" w:space="0" w:color="auto"/>
                                        <w:left w:val="none" w:sz="0" w:space="0" w:color="auto"/>
                                        <w:bottom w:val="none" w:sz="0" w:space="0" w:color="auto"/>
                                        <w:right w:val="none" w:sz="0" w:space="0" w:color="auto"/>
                                      </w:divBdr>
                                      <w:divsChild>
                                        <w:div w:id="1194339704">
                                          <w:marLeft w:val="0"/>
                                          <w:marRight w:val="0"/>
                                          <w:marTop w:val="0"/>
                                          <w:marBottom w:val="0"/>
                                          <w:divBdr>
                                            <w:top w:val="none" w:sz="0" w:space="0" w:color="auto"/>
                                            <w:left w:val="none" w:sz="0" w:space="0" w:color="auto"/>
                                            <w:bottom w:val="none" w:sz="0" w:space="0" w:color="auto"/>
                                            <w:right w:val="none" w:sz="0" w:space="0" w:color="auto"/>
                                          </w:divBdr>
                                          <w:divsChild>
                                            <w:div w:id="1552842195">
                                              <w:marLeft w:val="0"/>
                                              <w:marRight w:val="0"/>
                                              <w:marTop w:val="0"/>
                                              <w:marBottom w:val="0"/>
                                              <w:divBdr>
                                                <w:top w:val="none" w:sz="0" w:space="0" w:color="auto"/>
                                                <w:left w:val="none" w:sz="0" w:space="0" w:color="auto"/>
                                                <w:bottom w:val="none" w:sz="0" w:space="0" w:color="auto"/>
                                                <w:right w:val="none" w:sz="0" w:space="0" w:color="auto"/>
                                              </w:divBdr>
                                              <w:divsChild>
                                                <w:div w:id="358287273">
                                                  <w:marLeft w:val="0"/>
                                                  <w:marRight w:val="0"/>
                                                  <w:marTop w:val="0"/>
                                                  <w:marBottom w:val="525"/>
                                                  <w:divBdr>
                                                    <w:top w:val="none" w:sz="0" w:space="0" w:color="auto"/>
                                                    <w:left w:val="none" w:sz="0" w:space="0" w:color="auto"/>
                                                    <w:bottom w:val="none" w:sz="0" w:space="0" w:color="auto"/>
                                                    <w:right w:val="none" w:sz="0" w:space="0" w:color="auto"/>
                                                  </w:divBdr>
                                                  <w:divsChild>
                                                    <w:div w:id="19229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403877">
                                  <w:marLeft w:val="0"/>
                                  <w:marRight w:val="0"/>
                                  <w:marTop w:val="0"/>
                                  <w:marBottom w:val="0"/>
                                  <w:divBdr>
                                    <w:top w:val="none" w:sz="0" w:space="0" w:color="auto"/>
                                    <w:left w:val="none" w:sz="0" w:space="0" w:color="auto"/>
                                    <w:bottom w:val="none" w:sz="0" w:space="0" w:color="auto"/>
                                    <w:right w:val="none" w:sz="0" w:space="0" w:color="auto"/>
                                  </w:divBdr>
                                  <w:divsChild>
                                    <w:div w:id="83957585">
                                      <w:marLeft w:val="0"/>
                                      <w:marRight w:val="0"/>
                                      <w:marTop w:val="0"/>
                                      <w:marBottom w:val="0"/>
                                      <w:divBdr>
                                        <w:top w:val="none" w:sz="0" w:space="0" w:color="auto"/>
                                        <w:left w:val="none" w:sz="0" w:space="0" w:color="auto"/>
                                        <w:bottom w:val="none" w:sz="0" w:space="0" w:color="auto"/>
                                        <w:right w:val="none" w:sz="0" w:space="0" w:color="auto"/>
                                      </w:divBdr>
                                      <w:divsChild>
                                        <w:div w:id="1937249585">
                                          <w:marLeft w:val="0"/>
                                          <w:marRight w:val="0"/>
                                          <w:marTop w:val="0"/>
                                          <w:marBottom w:val="0"/>
                                          <w:divBdr>
                                            <w:top w:val="none" w:sz="0" w:space="0" w:color="auto"/>
                                            <w:left w:val="none" w:sz="0" w:space="0" w:color="auto"/>
                                            <w:bottom w:val="none" w:sz="0" w:space="0" w:color="auto"/>
                                            <w:right w:val="none" w:sz="0" w:space="0" w:color="auto"/>
                                          </w:divBdr>
                                          <w:divsChild>
                                            <w:div w:id="503590845">
                                              <w:marLeft w:val="0"/>
                                              <w:marRight w:val="0"/>
                                              <w:marTop w:val="0"/>
                                              <w:marBottom w:val="0"/>
                                              <w:divBdr>
                                                <w:top w:val="none" w:sz="0" w:space="0" w:color="auto"/>
                                                <w:left w:val="none" w:sz="0" w:space="0" w:color="auto"/>
                                                <w:bottom w:val="none" w:sz="0" w:space="0" w:color="auto"/>
                                                <w:right w:val="none" w:sz="0" w:space="0" w:color="auto"/>
                                              </w:divBdr>
                                              <w:divsChild>
                                                <w:div w:id="378627514">
                                                  <w:marLeft w:val="0"/>
                                                  <w:marRight w:val="0"/>
                                                  <w:marTop w:val="0"/>
                                                  <w:marBottom w:val="525"/>
                                                  <w:divBdr>
                                                    <w:top w:val="none" w:sz="0" w:space="0" w:color="auto"/>
                                                    <w:left w:val="none" w:sz="0" w:space="0" w:color="auto"/>
                                                    <w:bottom w:val="none" w:sz="0" w:space="0" w:color="auto"/>
                                                    <w:right w:val="none" w:sz="0" w:space="0" w:color="auto"/>
                                                  </w:divBdr>
                                                  <w:divsChild>
                                                    <w:div w:id="1721250270">
                                                      <w:marLeft w:val="0"/>
                                                      <w:marRight w:val="0"/>
                                                      <w:marTop w:val="0"/>
                                                      <w:marBottom w:val="0"/>
                                                      <w:divBdr>
                                                        <w:top w:val="none" w:sz="0" w:space="0" w:color="auto"/>
                                                        <w:left w:val="none" w:sz="0" w:space="0" w:color="auto"/>
                                                        <w:bottom w:val="none" w:sz="0" w:space="0" w:color="auto"/>
                                                        <w:right w:val="none" w:sz="0" w:space="0" w:color="auto"/>
                                                      </w:divBdr>
                                                    </w:div>
                                                  </w:divsChild>
                                                </w:div>
                                                <w:div w:id="1586454329">
                                                  <w:marLeft w:val="0"/>
                                                  <w:marRight w:val="0"/>
                                                  <w:marTop w:val="0"/>
                                                  <w:marBottom w:val="525"/>
                                                  <w:divBdr>
                                                    <w:top w:val="none" w:sz="0" w:space="0" w:color="auto"/>
                                                    <w:left w:val="none" w:sz="0" w:space="0" w:color="auto"/>
                                                    <w:bottom w:val="none" w:sz="0" w:space="0" w:color="auto"/>
                                                    <w:right w:val="none" w:sz="0" w:space="0" w:color="auto"/>
                                                  </w:divBdr>
                                                  <w:divsChild>
                                                    <w:div w:id="1000500711">
                                                      <w:marLeft w:val="0"/>
                                                      <w:marRight w:val="0"/>
                                                      <w:marTop w:val="0"/>
                                                      <w:marBottom w:val="0"/>
                                                      <w:divBdr>
                                                        <w:top w:val="none" w:sz="0" w:space="0" w:color="auto"/>
                                                        <w:left w:val="none" w:sz="0" w:space="0" w:color="auto"/>
                                                        <w:bottom w:val="none" w:sz="0" w:space="0" w:color="auto"/>
                                                        <w:right w:val="none" w:sz="0" w:space="0" w:color="auto"/>
                                                      </w:divBdr>
                                                    </w:div>
                                                  </w:divsChild>
                                                </w:div>
                                                <w:div w:id="727846033">
                                                  <w:marLeft w:val="0"/>
                                                  <w:marRight w:val="0"/>
                                                  <w:marTop w:val="0"/>
                                                  <w:marBottom w:val="525"/>
                                                  <w:divBdr>
                                                    <w:top w:val="none" w:sz="0" w:space="0" w:color="auto"/>
                                                    <w:left w:val="none" w:sz="0" w:space="0" w:color="auto"/>
                                                    <w:bottom w:val="none" w:sz="0" w:space="0" w:color="auto"/>
                                                    <w:right w:val="none" w:sz="0" w:space="0" w:color="auto"/>
                                                  </w:divBdr>
                                                  <w:divsChild>
                                                    <w:div w:id="8034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734734">
                                  <w:marLeft w:val="0"/>
                                  <w:marRight w:val="0"/>
                                  <w:marTop w:val="0"/>
                                  <w:marBottom w:val="0"/>
                                  <w:divBdr>
                                    <w:top w:val="none" w:sz="0" w:space="0" w:color="auto"/>
                                    <w:left w:val="none" w:sz="0" w:space="0" w:color="auto"/>
                                    <w:bottom w:val="none" w:sz="0" w:space="0" w:color="auto"/>
                                    <w:right w:val="none" w:sz="0" w:space="0" w:color="auto"/>
                                  </w:divBdr>
                                  <w:divsChild>
                                    <w:div w:id="14842539">
                                      <w:marLeft w:val="0"/>
                                      <w:marRight w:val="0"/>
                                      <w:marTop w:val="0"/>
                                      <w:marBottom w:val="0"/>
                                      <w:divBdr>
                                        <w:top w:val="none" w:sz="0" w:space="0" w:color="auto"/>
                                        <w:left w:val="none" w:sz="0" w:space="0" w:color="auto"/>
                                        <w:bottom w:val="none" w:sz="0" w:space="0" w:color="auto"/>
                                        <w:right w:val="none" w:sz="0" w:space="0" w:color="auto"/>
                                      </w:divBdr>
                                      <w:divsChild>
                                        <w:div w:id="1833177693">
                                          <w:marLeft w:val="0"/>
                                          <w:marRight w:val="0"/>
                                          <w:marTop w:val="0"/>
                                          <w:marBottom w:val="0"/>
                                          <w:divBdr>
                                            <w:top w:val="none" w:sz="0" w:space="0" w:color="auto"/>
                                            <w:left w:val="none" w:sz="0" w:space="0" w:color="auto"/>
                                            <w:bottom w:val="none" w:sz="0" w:space="0" w:color="auto"/>
                                            <w:right w:val="none" w:sz="0" w:space="0" w:color="auto"/>
                                          </w:divBdr>
                                          <w:divsChild>
                                            <w:div w:id="1725370912">
                                              <w:marLeft w:val="0"/>
                                              <w:marRight w:val="0"/>
                                              <w:marTop w:val="0"/>
                                              <w:marBottom w:val="0"/>
                                              <w:divBdr>
                                                <w:top w:val="none" w:sz="0" w:space="0" w:color="auto"/>
                                                <w:left w:val="none" w:sz="0" w:space="0" w:color="auto"/>
                                                <w:bottom w:val="none" w:sz="0" w:space="0" w:color="auto"/>
                                                <w:right w:val="none" w:sz="0" w:space="0" w:color="auto"/>
                                              </w:divBdr>
                                              <w:divsChild>
                                                <w:div w:id="324280245">
                                                  <w:marLeft w:val="0"/>
                                                  <w:marRight w:val="0"/>
                                                  <w:marTop w:val="0"/>
                                                  <w:marBottom w:val="525"/>
                                                  <w:divBdr>
                                                    <w:top w:val="none" w:sz="0" w:space="0" w:color="auto"/>
                                                    <w:left w:val="none" w:sz="0" w:space="0" w:color="auto"/>
                                                    <w:bottom w:val="none" w:sz="0" w:space="0" w:color="auto"/>
                                                    <w:right w:val="none" w:sz="0" w:space="0" w:color="auto"/>
                                                  </w:divBdr>
                                                  <w:divsChild>
                                                    <w:div w:id="9088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874801">
      <w:bodyDiv w:val="1"/>
      <w:marLeft w:val="0"/>
      <w:marRight w:val="0"/>
      <w:marTop w:val="0"/>
      <w:marBottom w:val="0"/>
      <w:divBdr>
        <w:top w:val="none" w:sz="0" w:space="0" w:color="auto"/>
        <w:left w:val="none" w:sz="0" w:space="0" w:color="auto"/>
        <w:bottom w:val="none" w:sz="0" w:space="0" w:color="auto"/>
        <w:right w:val="none" w:sz="0" w:space="0" w:color="auto"/>
      </w:divBdr>
      <w:divsChild>
        <w:div w:id="1850607463">
          <w:marLeft w:val="0"/>
          <w:marRight w:val="0"/>
          <w:marTop w:val="0"/>
          <w:marBottom w:val="0"/>
          <w:divBdr>
            <w:top w:val="none" w:sz="0" w:space="0" w:color="auto"/>
            <w:left w:val="none" w:sz="0" w:space="0" w:color="auto"/>
            <w:bottom w:val="none" w:sz="0" w:space="0" w:color="auto"/>
            <w:right w:val="none" w:sz="0" w:space="0" w:color="auto"/>
          </w:divBdr>
          <w:divsChild>
            <w:div w:id="1604991476">
              <w:marLeft w:val="0"/>
              <w:marRight w:val="0"/>
              <w:marTop w:val="0"/>
              <w:marBottom w:val="0"/>
              <w:divBdr>
                <w:top w:val="none" w:sz="0" w:space="0" w:color="auto"/>
                <w:left w:val="none" w:sz="0" w:space="0" w:color="auto"/>
                <w:bottom w:val="none" w:sz="0" w:space="0" w:color="auto"/>
                <w:right w:val="none" w:sz="0" w:space="0" w:color="auto"/>
              </w:divBdr>
              <w:divsChild>
                <w:div w:id="1249459660">
                  <w:marLeft w:val="0"/>
                  <w:marRight w:val="0"/>
                  <w:marTop w:val="0"/>
                  <w:marBottom w:val="0"/>
                  <w:divBdr>
                    <w:top w:val="none" w:sz="0" w:space="0" w:color="auto"/>
                    <w:left w:val="none" w:sz="0" w:space="0" w:color="auto"/>
                    <w:bottom w:val="none" w:sz="0" w:space="0" w:color="auto"/>
                    <w:right w:val="none" w:sz="0" w:space="0" w:color="auto"/>
                  </w:divBdr>
                  <w:divsChild>
                    <w:div w:id="1737901359">
                      <w:marLeft w:val="0"/>
                      <w:marRight w:val="0"/>
                      <w:marTop w:val="0"/>
                      <w:marBottom w:val="0"/>
                      <w:divBdr>
                        <w:top w:val="none" w:sz="0" w:space="0" w:color="auto"/>
                        <w:left w:val="none" w:sz="0" w:space="0" w:color="auto"/>
                        <w:bottom w:val="none" w:sz="0" w:space="0" w:color="auto"/>
                        <w:right w:val="none" w:sz="0" w:space="0" w:color="auto"/>
                      </w:divBdr>
                      <w:divsChild>
                        <w:div w:id="1410345779">
                          <w:marLeft w:val="0"/>
                          <w:marRight w:val="0"/>
                          <w:marTop w:val="0"/>
                          <w:marBottom w:val="0"/>
                          <w:divBdr>
                            <w:top w:val="none" w:sz="0" w:space="0" w:color="auto"/>
                            <w:left w:val="none" w:sz="0" w:space="0" w:color="auto"/>
                            <w:bottom w:val="none" w:sz="0" w:space="0" w:color="auto"/>
                            <w:right w:val="none" w:sz="0" w:space="0" w:color="auto"/>
                          </w:divBdr>
                          <w:divsChild>
                            <w:div w:id="732460382">
                              <w:marLeft w:val="0"/>
                              <w:marRight w:val="0"/>
                              <w:marTop w:val="0"/>
                              <w:marBottom w:val="0"/>
                              <w:divBdr>
                                <w:top w:val="none" w:sz="0" w:space="0" w:color="auto"/>
                                <w:left w:val="none" w:sz="0" w:space="0" w:color="auto"/>
                                <w:bottom w:val="none" w:sz="0" w:space="0" w:color="auto"/>
                                <w:right w:val="none" w:sz="0" w:space="0" w:color="auto"/>
                              </w:divBdr>
                              <w:divsChild>
                                <w:div w:id="870999302">
                                  <w:marLeft w:val="0"/>
                                  <w:marRight w:val="0"/>
                                  <w:marTop w:val="0"/>
                                  <w:marBottom w:val="0"/>
                                  <w:divBdr>
                                    <w:top w:val="none" w:sz="0" w:space="0" w:color="auto"/>
                                    <w:left w:val="none" w:sz="0" w:space="0" w:color="auto"/>
                                    <w:bottom w:val="none" w:sz="0" w:space="0" w:color="auto"/>
                                    <w:right w:val="none" w:sz="0" w:space="0" w:color="auto"/>
                                  </w:divBdr>
                                  <w:divsChild>
                                    <w:div w:id="845021455">
                                      <w:marLeft w:val="0"/>
                                      <w:marRight w:val="0"/>
                                      <w:marTop w:val="0"/>
                                      <w:marBottom w:val="0"/>
                                      <w:divBdr>
                                        <w:top w:val="none" w:sz="0" w:space="0" w:color="auto"/>
                                        <w:left w:val="none" w:sz="0" w:space="0" w:color="auto"/>
                                        <w:bottom w:val="none" w:sz="0" w:space="0" w:color="auto"/>
                                        <w:right w:val="none" w:sz="0" w:space="0" w:color="auto"/>
                                      </w:divBdr>
                                      <w:divsChild>
                                        <w:div w:id="14229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688040">
          <w:marLeft w:val="0"/>
          <w:marRight w:val="0"/>
          <w:marTop w:val="0"/>
          <w:marBottom w:val="0"/>
          <w:divBdr>
            <w:top w:val="none" w:sz="0" w:space="0" w:color="auto"/>
            <w:left w:val="none" w:sz="0" w:space="0" w:color="auto"/>
            <w:bottom w:val="none" w:sz="0" w:space="0" w:color="auto"/>
            <w:right w:val="none" w:sz="0" w:space="0" w:color="auto"/>
          </w:divBdr>
          <w:divsChild>
            <w:div w:id="930354067">
              <w:marLeft w:val="0"/>
              <w:marRight w:val="0"/>
              <w:marTop w:val="0"/>
              <w:marBottom w:val="0"/>
              <w:divBdr>
                <w:top w:val="none" w:sz="0" w:space="0" w:color="auto"/>
                <w:left w:val="none" w:sz="0" w:space="0" w:color="auto"/>
                <w:bottom w:val="none" w:sz="0" w:space="0" w:color="auto"/>
                <w:right w:val="none" w:sz="0" w:space="0" w:color="auto"/>
              </w:divBdr>
              <w:divsChild>
                <w:div w:id="1105733663">
                  <w:marLeft w:val="0"/>
                  <w:marRight w:val="0"/>
                  <w:marTop w:val="0"/>
                  <w:marBottom w:val="0"/>
                  <w:divBdr>
                    <w:top w:val="none" w:sz="0" w:space="0" w:color="auto"/>
                    <w:left w:val="none" w:sz="0" w:space="0" w:color="auto"/>
                    <w:bottom w:val="none" w:sz="0" w:space="0" w:color="auto"/>
                    <w:right w:val="none" w:sz="0" w:space="0" w:color="auto"/>
                  </w:divBdr>
                  <w:divsChild>
                    <w:div w:id="438914178">
                      <w:marLeft w:val="0"/>
                      <w:marRight w:val="0"/>
                      <w:marTop w:val="0"/>
                      <w:marBottom w:val="0"/>
                      <w:divBdr>
                        <w:top w:val="none" w:sz="0" w:space="0" w:color="auto"/>
                        <w:left w:val="none" w:sz="0" w:space="0" w:color="auto"/>
                        <w:bottom w:val="none" w:sz="0" w:space="0" w:color="auto"/>
                        <w:right w:val="none" w:sz="0" w:space="0" w:color="auto"/>
                      </w:divBdr>
                      <w:divsChild>
                        <w:div w:id="1398044654">
                          <w:marLeft w:val="0"/>
                          <w:marRight w:val="0"/>
                          <w:marTop w:val="0"/>
                          <w:marBottom w:val="0"/>
                          <w:divBdr>
                            <w:top w:val="none" w:sz="0" w:space="0" w:color="auto"/>
                            <w:left w:val="none" w:sz="0" w:space="0" w:color="auto"/>
                            <w:bottom w:val="none" w:sz="0" w:space="0" w:color="auto"/>
                            <w:right w:val="none" w:sz="0" w:space="0" w:color="auto"/>
                          </w:divBdr>
                          <w:divsChild>
                            <w:div w:id="1745444519">
                              <w:marLeft w:val="0"/>
                              <w:marRight w:val="0"/>
                              <w:marTop w:val="0"/>
                              <w:marBottom w:val="0"/>
                              <w:divBdr>
                                <w:top w:val="none" w:sz="0" w:space="0" w:color="auto"/>
                                <w:left w:val="none" w:sz="0" w:space="0" w:color="auto"/>
                                <w:bottom w:val="none" w:sz="0" w:space="0" w:color="auto"/>
                                <w:right w:val="none" w:sz="0" w:space="0" w:color="auto"/>
                              </w:divBdr>
                              <w:divsChild>
                                <w:div w:id="68580680">
                                  <w:marLeft w:val="0"/>
                                  <w:marRight w:val="0"/>
                                  <w:marTop w:val="0"/>
                                  <w:marBottom w:val="525"/>
                                  <w:divBdr>
                                    <w:top w:val="none" w:sz="0" w:space="0" w:color="auto"/>
                                    <w:left w:val="none" w:sz="0" w:space="0" w:color="auto"/>
                                    <w:bottom w:val="none" w:sz="0" w:space="0" w:color="auto"/>
                                    <w:right w:val="none" w:sz="0" w:space="0" w:color="auto"/>
                                  </w:divBdr>
                                  <w:divsChild>
                                    <w:div w:id="3586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827200">
              <w:marLeft w:val="0"/>
              <w:marRight w:val="0"/>
              <w:marTop w:val="0"/>
              <w:marBottom w:val="0"/>
              <w:divBdr>
                <w:top w:val="none" w:sz="0" w:space="0" w:color="auto"/>
                <w:left w:val="none" w:sz="0" w:space="0" w:color="auto"/>
                <w:bottom w:val="none" w:sz="0" w:space="0" w:color="auto"/>
                <w:right w:val="none" w:sz="0" w:space="0" w:color="auto"/>
              </w:divBdr>
              <w:divsChild>
                <w:div w:id="1939290194">
                  <w:marLeft w:val="0"/>
                  <w:marRight w:val="0"/>
                  <w:marTop w:val="0"/>
                  <w:marBottom w:val="0"/>
                  <w:divBdr>
                    <w:top w:val="none" w:sz="0" w:space="0" w:color="auto"/>
                    <w:left w:val="none" w:sz="0" w:space="0" w:color="auto"/>
                    <w:bottom w:val="none" w:sz="0" w:space="0" w:color="auto"/>
                    <w:right w:val="none" w:sz="0" w:space="0" w:color="auto"/>
                  </w:divBdr>
                  <w:divsChild>
                    <w:div w:id="507672968">
                      <w:marLeft w:val="0"/>
                      <w:marRight w:val="0"/>
                      <w:marTop w:val="0"/>
                      <w:marBottom w:val="0"/>
                      <w:divBdr>
                        <w:top w:val="none" w:sz="0" w:space="0" w:color="auto"/>
                        <w:left w:val="none" w:sz="0" w:space="0" w:color="auto"/>
                        <w:bottom w:val="none" w:sz="0" w:space="0" w:color="auto"/>
                        <w:right w:val="none" w:sz="0" w:space="0" w:color="auto"/>
                      </w:divBdr>
                      <w:divsChild>
                        <w:div w:id="1923370978">
                          <w:marLeft w:val="0"/>
                          <w:marRight w:val="0"/>
                          <w:marTop w:val="0"/>
                          <w:marBottom w:val="0"/>
                          <w:divBdr>
                            <w:top w:val="none" w:sz="0" w:space="0" w:color="auto"/>
                            <w:left w:val="none" w:sz="0" w:space="0" w:color="auto"/>
                            <w:bottom w:val="none" w:sz="0" w:space="0" w:color="auto"/>
                            <w:right w:val="none" w:sz="0" w:space="0" w:color="auto"/>
                          </w:divBdr>
                          <w:divsChild>
                            <w:div w:id="312372818">
                              <w:marLeft w:val="0"/>
                              <w:marRight w:val="0"/>
                              <w:marTop w:val="0"/>
                              <w:marBottom w:val="0"/>
                              <w:divBdr>
                                <w:top w:val="none" w:sz="0" w:space="0" w:color="auto"/>
                                <w:left w:val="none" w:sz="0" w:space="0" w:color="auto"/>
                                <w:bottom w:val="none" w:sz="0" w:space="0" w:color="auto"/>
                                <w:right w:val="none" w:sz="0" w:space="0" w:color="auto"/>
                              </w:divBdr>
                              <w:divsChild>
                                <w:div w:id="782845629">
                                  <w:marLeft w:val="0"/>
                                  <w:marRight w:val="0"/>
                                  <w:marTop w:val="0"/>
                                  <w:marBottom w:val="0"/>
                                  <w:divBdr>
                                    <w:top w:val="none" w:sz="0" w:space="0" w:color="auto"/>
                                    <w:left w:val="none" w:sz="0" w:space="0" w:color="auto"/>
                                    <w:bottom w:val="none" w:sz="0" w:space="0" w:color="auto"/>
                                    <w:right w:val="none" w:sz="0" w:space="0" w:color="auto"/>
                                  </w:divBdr>
                                  <w:divsChild>
                                    <w:div w:id="404032587">
                                      <w:marLeft w:val="0"/>
                                      <w:marRight w:val="0"/>
                                      <w:marTop w:val="0"/>
                                      <w:marBottom w:val="0"/>
                                      <w:divBdr>
                                        <w:top w:val="none" w:sz="0" w:space="0" w:color="auto"/>
                                        <w:left w:val="none" w:sz="0" w:space="0" w:color="auto"/>
                                        <w:bottom w:val="none" w:sz="0" w:space="0" w:color="auto"/>
                                        <w:right w:val="none" w:sz="0" w:space="0" w:color="auto"/>
                                      </w:divBdr>
                                      <w:divsChild>
                                        <w:div w:id="400367182">
                                          <w:marLeft w:val="0"/>
                                          <w:marRight w:val="0"/>
                                          <w:marTop w:val="0"/>
                                          <w:marBottom w:val="0"/>
                                          <w:divBdr>
                                            <w:top w:val="none" w:sz="0" w:space="0" w:color="auto"/>
                                            <w:left w:val="none" w:sz="0" w:space="0" w:color="auto"/>
                                            <w:bottom w:val="none" w:sz="0" w:space="0" w:color="auto"/>
                                            <w:right w:val="none" w:sz="0" w:space="0" w:color="auto"/>
                                          </w:divBdr>
                                          <w:divsChild>
                                            <w:div w:id="742988712">
                                              <w:marLeft w:val="0"/>
                                              <w:marRight w:val="0"/>
                                              <w:marTop w:val="0"/>
                                              <w:marBottom w:val="0"/>
                                              <w:divBdr>
                                                <w:top w:val="none" w:sz="0" w:space="0" w:color="auto"/>
                                                <w:left w:val="none" w:sz="0" w:space="0" w:color="auto"/>
                                                <w:bottom w:val="none" w:sz="0" w:space="0" w:color="auto"/>
                                                <w:right w:val="none" w:sz="0" w:space="0" w:color="auto"/>
                                              </w:divBdr>
                                              <w:divsChild>
                                                <w:div w:id="266083197">
                                                  <w:marLeft w:val="0"/>
                                                  <w:marRight w:val="0"/>
                                                  <w:marTop w:val="0"/>
                                                  <w:marBottom w:val="525"/>
                                                  <w:divBdr>
                                                    <w:top w:val="none" w:sz="0" w:space="0" w:color="auto"/>
                                                    <w:left w:val="none" w:sz="0" w:space="0" w:color="auto"/>
                                                    <w:bottom w:val="none" w:sz="0" w:space="0" w:color="auto"/>
                                                    <w:right w:val="none" w:sz="0" w:space="0" w:color="auto"/>
                                                  </w:divBdr>
                                                  <w:divsChild>
                                                    <w:div w:id="2562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6098">
                                  <w:marLeft w:val="0"/>
                                  <w:marRight w:val="0"/>
                                  <w:marTop w:val="0"/>
                                  <w:marBottom w:val="0"/>
                                  <w:divBdr>
                                    <w:top w:val="none" w:sz="0" w:space="0" w:color="auto"/>
                                    <w:left w:val="none" w:sz="0" w:space="0" w:color="auto"/>
                                    <w:bottom w:val="none" w:sz="0" w:space="0" w:color="auto"/>
                                    <w:right w:val="none" w:sz="0" w:space="0" w:color="auto"/>
                                  </w:divBdr>
                                  <w:divsChild>
                                    <w:div w:id="1832410392">
                                      <w:marLeft w:val="0"/>
                                      <w:marRight w:val="0"/>
                                      <w:marTop w:val="0"/>
                                      <w:marBottom w:val="0"/>
                                      <w:divBdr>
                                        <w:top w:val="none" w:sz="0" w:space="0" w:color="auto"/>
                                        <w:left w:val="none" w:sz="0" w:space="0" w:color="auto"/>
                                        <w:bottom w:val="none" w:sz="0" w:space="0" w:color="auto"/>
                                        <w:right w:val="none" w:sz="0" w:space="0" w:color="auto"/>
                                      </w:divBdr>
                                      <w:divsChild>
                                        <w:div w:id="903832616">
                                          <w:marLeft w:val="0"/>
                                          <w:marRight w:val="0"/>
                                          <w:marTop w:val="0"/>
                                          <w:marBottom w:val="0"/>
                                          <w:divBdr>
                                            <w:top w:val="none" w:sz="0" w:space="0" w:color="auto"/>
                                            <w:left w:val="none" w:sz="0" w:space="0" w:color="auto"/>
                                            <w:bottom w:val="none" w:sz="0" w:space="0" w:color="auto"/>
                                            <w:right w:val="none" w:sz="0" w:space="0" w:color="auto"/>
                                          </w:divBdr>
                                          <w:divsChild>
                                            <w:div w:id="2097434407">
                                              <w:marLeft w:val="0"/>
                                              <w:marRight w:val="0"/>
                                              <w:marTop w:val="0"/>
                                              <w:marBottom w:val="0"/>
                                              <w:divBdr>
                                                <w:top w:val="none" w:sz="0" w:space="0" w:color="auto"/>
                                                <w:left w:val="none" w:sz="0" w:space="0" w:color="auto"/>
                                                <w:bottom w:val="none" w:sz="0" w:space="0" w:color="auto"/>
                                                <w:right w:val="none" w:sz="0" w:space="0" w:color="auto"/>
                                              </w:divBdr>
                                              <w:divsChild>
                                                <w:div w:id="499780218">
                                                  <w:marLeft w:val="0"/>
                                                  <w:marRight w:val="0"/>
                                                  <w:marTop w:val="0"/>
                                                  <w:marBottom w:val="525"/>
                                                  <w:divBdr>
                                                    <w:top w:val="none" w:sz="0" w:space="0" w:color="auto"/>
                                                    <w:left w:val="none" w:sz="0" w:space="0" w:color="auto"/>
                                                    <w:bottom w:val="none" w:sz="0" w:space="0" w:color="auto"/>
                                                    <w:right w:val="none" w:sz="0" w:space="0" w:color="auto"/>
                                                  </w:divBdr>
                                                  <w:divsChild>
                                                    <w:div w:id="12530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39097">
                                  <w:marLeft w:val="0"/>
                                  <w:marRight w:val="0"/>
                                  <w:marTop w:val="0"/>
                                  <w:marBottom w:val="0"/>
                                  <w:divBdr>
                                    <w:top w:val="none" w:sz="0" w:space="0" w:color="auto"/>
                                    <w:left w:val="none" w:sz="0" w:space="0" w:color="auto"/>
                                    <w:bottom w:val="none" w:sz="0" w:space="0" w:color="auto"/>
                                    <w:right w:val="none" w:sz="0" w:space="0" w:color="auto"/>
                                  </w:divBdr>
                                  <w:divsChild>
                                    <w:div w:id="1048651110">
                                      <w:marLeft w:val="0"/>
                                      <w:marRight w:val="0"/>
                                      <w:marTop w:val="0"/>
                                      <w:marBottom w:val="0"/>
                                      <w:divBdr>
                                        <w:top w:val="none" w:sz="0" w:space="0" w:color="auto"/>
                                        <w:left w:val="none" w:sz="0" w:space="0" w:color="auto"/>
                                        <w:bottom w:val="none" w:sz="0" w:space="0" w:color="auto"/>
                                        <w:right w:val="none" w:sz="0" w:space="0" w:color="auto"/>
                                      </w:divBdr>
                                      <w:divsChild>
                                        <w:div w:id="2138595676">
                                          <w:marLeft w:val="0"/>
                                          <w:marRight w:val="0"/>
                                          <w:marTop w:val="0"/>
                                          <w:marBottom w:val="0"/>
                                          <w:divBdr>
                                            <w:top w:val="none" w:sz="0" w:space="0" w:color="auto"/>
                                            <w:left w:val="none" w:sz="0" w:space="0" w:color="auto"/>
                                            <w:bottom w:val="none" w:sz="0" w:space="0" w:color="auto"/>
                                            <w:right w:val="none" w:sz="0" w:space="0" w:color="auto"/>
                                          </w:divBdr>
                                          <w:divsChild>
                                            <w:div w:id="153574737">
                                              <w:marLeft w:val="0"/>
                                              <w:marRight w:val="0"/>
                                              <w:marTop w:val="0"/>
                                              <w:marBottom w:val="0"/>
                                              <w:divBdr>
                                                <w:top w:val="none" w:sz="0" w:space="0" w:color="auto"/>
                                                <w:left w:val="none" w:sz="0" w:space="0" w:color="auto"/>
                                                <w:bottom w:val="none" w:sz="0" w:space="0" w:color="auto"/>
                                                <w:right w:val="none" w:sz="0" w:space="0" w:color="auto"/>
                                              </w:divBdr>
                                              <w:divsChild>
                                                <w:div w:id="1479148367">
                                                  <w:marLeft w:val="0"/>
                                                  <w:marRight w:val="0"/>
                                                  <w:marTop w:val="0"/>
                                                  <w:marBottom w:val="525"/>
                                                  <w:divBdr>
                                                    <w:top w:val="none" w:sz="0" w:space="0" w:color="auto"/>
                                                    <w:left w:val="none" w:sz="0" w:space="0" w:color="auto"/>
                                                    <w:bottom w:val="none" w:sz="0" w:space="0" w:color="auto"/>
                                                    <w:right w:val="none" w:sz="0" w:space="0" w:color="auto"/>
                                                  </w:divBdr>
                                                  <w:divsChild>
                                                    <w:div w:id="13339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47396">
                                  <w:marLeft w:val="0"/>
                                  <w:marRight w:val="0"/>
                                  <w:marTop w:val="0"/>
                                  <w:marBottom w:val="0"/>
                                  <w:divBdr>
                                    <w:top w:val="none" w:sz="0" w:space="0" w:color="auto"/>
                                    <w:left w:val="none" w:sz="0" w:space="0" w:color="auto"/>
                                    <w:bottom w:val="none" w:sz="0" w:space="0" w:color="auto"/>
                                    <w:right w:val="none" w:sz="0" w:space="0" w:color="auto"/>
                                  </w:divBdr>
                                  <w:divsChild>
                                    <w:div w:id="1392774641">
                                      <w:marLeft w:val="0"/>
                                      <w:marRight w:val="0"/>
                                      <w:marTop w:val="0"/>
                                      <w:marBottom w:val="0"/>
                                      <w:divBdr>
                                        <w:top w:val="none" w:sz="0" w:space="0" w:color="auto"/>
                                        <w:left w:val="none" w:sz="0" w:space="0" w:color="auto"/>
                                        <w:bottom w:val="none" w:sz="0" w:space="0" w:color="auto"/>
                                        <w:right w:val="none" w:sz="0" w:space="0" w:color="auto"/>
                                      </w:divBdr>
                                      <w:divsChild>
                                        <w:div w:id="5135682">
                                          <w:marLeft w:val="0"/>
                                          <w:marRight w:val="0"/>
                                          <w:marTop w:val="0"/>
                                          <w:marBottom w:val="0"/>
                                          <w:divBdr>
                                            <w:top w:val="none" w:sz="0" w:space="0" w:color="auto"/>
                                            <w:left w:val="none" w:sz="0" w:space="0" w:color="auto"/>
                                            <w:bottom w:val="none" w:sz="0" w:space="0" w:color="auto"/>
                                            <w:right w:val="none" w:sz="0" w:space="0" w:color="auto"/>
                                          </w:divBdr>
                                          <w:divsChild>
                                            <w:div w:id="2127313590">
                                              <w:marLeft w:val="0"/>
                                              <w:marRight w:val="0"/>
                                              <w:marTop w:val="0"/>
                                              <w:marBottom w:val="0"/>
                                              <w:divBdr>
                                                <w:top w:val="none" w:sz="0" w:space="0" w:color="auto"/>
                                                <w:left w:val="none" w:sz="0" w:space="0" w:color="auto"/>
                                                <w:bottom w:val="none" w:sz="0" w:space="0" w:color="auto"/>
                                                <w:right w:val="none" w:sz="0" w:space="0" w:color="auto"/>
                                              </w:divBdr>
                                              <w:divsChild>
                                                <w:div w:id="418604386">
                                                  <w:marLeft w:val="0"/>
                                                  <w:marRight w:val="0"/>
                                                  <w:marTop w:val="0"/>
                                                  <w:marBottom w:val="525"/>
                                                  <w:divBdr>
                                                    <w:top w:val="none" w:sz="0" w:space="0" w:color="auto"/>
                                                    <w:left w:val="none" w:sz="0" w:space="0" w:color="auto"/>
                                                    <w:bottom w:val="none" w:sz="0" w:space="0" w:color="auto"/>
                                                    <w:right w:val="none" w:sz="0" w:space="0" w:color="auto"/>
                                                  </w:divBdr>
                                                  <w:divsChild>
                                                    <w:div w:id="8912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13148">
                                  <w:marLeft w:val="0"/>
                                  <w:marRight w:val="0"/>
                                  <w:marTop w:val="0"/>
                                  <w:marBottom w:val="0"/>
                                  <w:divBdr>
                                    <w:top w:val="none" w:sz="0" w:space="0" w:color="auto"/>
                                    <w:left w:val="none" w:sz="0" w:space="0" w:color="auto"/>
                                    <w:bottom w:val="none" w:sz="0" w:space="0" w:color="auto"/>
                                    <w:right w:val="none" w:sz="0" w:space="0" w:color="auto"/>
                                  </w:divBdr>
                                  <w:divsChild>
                                    <w:div w:id="1322805594">
                                      <w:marLeft w:val="0"/>
                                      <w:marRight w:val="0"/>
                                      <w:marTop w:val="0"/>
                                      <w:marBottom w:val="0"/>
                                      <w:divBdr>
                                        <w:top w:val="none" w:sz="0" w:space="0" w:color="auto"/>
                                        <w:left w:val="none" w:sz="0" w:space="0" w:color="auto"/>
                                        <w:bottom w:val="none" w:sz="0" w:space="0" w:color="auto"/>
                                        <w:right w:val="none" w:sz="0" w:space="0" w:color="auto"/>
                                      </w:divBdr>
                                      <w:divsChild>
                                        <w:div w:id="1602376999">
                                          <w:marLeft w:val="0"/>
                                          <w:marRight w:val="0"/>
                                          <w:marTop w:val="0"/>
                                          <w:marBottom w:val="0"/>
                                          <w:divBdr>
                                            <w:top w:val="none" w:sz="0" w:space="0" w:color="auto"/>
                                            <w:left w:val="none" w:sz="0" w:space="0" w:color="auto"/>
                                            <w:bottom w:val="none" w:sz="0" w:space="0" w:color="auto"/>
                                            <w:right w:val="none" w:sz="0" w:space="0" w:color="auto"/>
                                          </w:divBdr>
                                          <w:divsChild>
                                            <w:div w:id="706173987">
                                              <w:marLeft w:val="0"/>
                                              <w:marRight w:val="0"/>
                                              <w:marTop w:val="0"/>
                                              <w:marBottom w:val="0"/>
                                              <w:divBdr>
                                                <w:top w:val="none" w:sz="0" w:space="0" w:color="auto"/>
                                                <w:left w:val="none" w:sz="0" w:space="0" w:color="auto"/>
                                                <w:bottom w:val="none" w:sz="0" w:space="0" w:color="auto"/>
                                                <w:right w:val="none" w:sz="0" w:space="0" w:color="auto"/>
                                              </w:divBdr>
                                              <w:divsChild>
                                                <w:div w:id="431366314">
                                                  <w:marLeft w:val="0"/>
                                                  <w:marRight w:val="0"/>
                                                  <w:marTop w:val="0"/>
                                                  <w:marBottom w:val="525"/>
                                                  <w:divBdr>
                                                    <w:top w:val="none" w:sz="0" w:space="0" w:color="auto"/>
                                                    <w:left w:val="none" w:sz="0" w:space="0" w:color="auto"/>
                                                    <w:bottom w:val="none" w:sz="0" w:space="0" w:color="auto"/>
                                                    <w:right w:val="none" w:sz="0" w:space="0" w:color="auto"/>
                                                  </w:divBdr>
                                                  <w:divsChild>
                                                    <w:div w:id="14069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8742">
                                  <w:marLeft w:val="0"/>
                                  <w:marRight w:val="0"/>
                                  <w:marTop w:val="0"/>
                                  <w:marBottom w:val="0"/>
                                  <w:divBdr>
                                    <w:top w:val="none" w:sz="0" w:space="0" w:color="auto"/>
                                    <w:left w:val="none" w:sz="0" w:space="0" w:color="auto"/>
                                    <w:bottom w:val="none" w:sz="0" w:space="0" w:color="auto"/>
                                    <w:right w:val="none" w:sz="0" w:space="0" w:color="auto"/>
                                  </w:divBdr>
                                  <w:divsChild>
                                    <w:div w:id="97453284">
                                      <w:marLeft w:val="0"/>
                                      <w:marRight w:val="0"/>
                                      <w:marTop w:val="0"/>
                                      <w:marBottom w:val="0"/>
                                      <w:divBdr>
                                        <w:top w:val="none" w:sz="0" w:space="0" w:color="auto"/>
                                        <w:left w:val="none" w:sz="0" w:space="0" w:color="auto"/>
                                        <w:bottom w:val="none" w:sz="0" w:space="0" w:color="auto"/>
                                        <w:right w:val="none" w:sz="0" w:space="0" w:color="auto"/>
                                      </w:divBdr>
                                      <w:divsChild>
                                        <w:div w:id="1999191605">
                                          <w:marLeft w:val="0"/>
                                          <w:marRight w:val="0"/>
                                          <w:marTop w:val="0"/>
                                          <w:marBottom w:val="0"/>
                                          <w:divBdr>
                                            <w:top w:val="none" w:sz="0" w:space="0" w:color="auto"/>
                                            <w:left w:val="none" w:sz="0" w:space="0" w:color="auto"/>
                                            <w:bottom w:val="none" w:sz="0" w:space="0" w:color="auto"/>
                                            <w:right w:val="none" w:sz="0" w:space="0" w:color="auto"/>
                                          </w:divBdr>
                                          <w:divsChild>
                                            <w:div w:id="1005940260">
                                              <w:marLeft w:val="0"/>
                                              <w:marRight w:val="0"/>
                                              <w:marTop w:val="0"/>
                                              <w:marBottom w:val="0"/>
                                              <w:divBdr>
                                                <w:top w:val="none" w:sz="0" w:space="0" w:color="auto"/>
                                                <w:left w:val="none" w:sz="0" w:space="0" w:color="auto"/>
                                                <w:bottom w:val="none" w:sz="0" w:space="0" w:color="auto"/>
                                                <w:right w:val="none" w:sz="0" w:space="0" w:color="auto"/>
                                              </w:divBdr>
                                              <w:divsChild>
                                                <w:div w:id="1576356153">
                                                  <w:marLeft w:val="0"/>
                                                  <w:marRight w:val="0"/>
                                                  <w:marTop w:val="0"/>
                                                  <w:marBottom w:val="525"/>
                                                  <w:divBdr>
                                                    <w:top w:val="none" w:sz="0" w:space="0" w:color="auto"/>
                                                    <w:left w:val="none" w:sz="0" w:space="0" w:color="auto"/>
                                                    <w:bottom w:val="none" w:sz="0" w:space="0" w:color="auto"/>
                                                    <w:right w:val="none" w:sz="0" w:space="0" w:color="auto"/>
                                                  </w:divBdr>
                                                  <w:divsChild>
                                                    <w:div w:id="2789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rurgie-orthopedique-paris.com/les-chirurgies/chirurgie-du-coude/traitement-des-epicondylites-du-co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irurgie-orthopedique-paris.com/les-chirurgies/chirurgie-du-coude/traitement-des-epicondylites-du-coude/" TargetMode="External"/><Relationship Id="rId12" Type="http://schemas.openxmlformats.org/officeDocument/2006/relationships/hyperlink" Target="https://www.chirurgie-orthopedique-paris.com/les-chirurgies/chirurgie-du-coude/traitement-des-epicondylites-du-co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rurgie-orthopedique-paris.com/les-chirurgies/chirurgie-du-coude/traitement-des-epicondylites-du-coude/" TargetMode="External"/><Relationship Id="rId11" Type="http://schemas.openxmlformats.org/officeDocument/2006/relationships/hyperlink" Target="https://www.chirurgie-orthopedique-paris.com/les-chirurgies/chirurgie-du-coude/traitement-des-epicondylites-du-coude/" TargetMode="External"/><Relationship Id="rId5" Type="http://schemas.openxmlformats.org/officeDocument/2006/relationships/image" Target="media/image1.jpeg"/><Relationship Id="rId10" Type="http://schemas.openxmlformats.org/officeDocument/2006/relationships/hyperlink" Target="https://www.chirurgie-orthopedique-paris.com/les-chirurgies/chirurgie-du-coude/traitement-des-epicondylites-du-coude/" TargetMode="External"/><Relationship Id="rId4" Type="http://schemas.openxmlformats.org/officeDocument/2006/relationships/webSettings" Target="webSettings.xml"/><Relationship Id="rId9" Type="http://schemas.openxmlformats.org/officeDocument/2006/relationships/hyperlink" Target="https://www.chirurgie-orthopedique-paris.com/les-chirurgies/chirurgie-du-coude/traitement-des-epicondylites-du-coud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2342</Words>
  <Characters>12885</Characters>
  <Application>Microsoft Office Word</Application>
  <DocSecurity>0</DocSecurity>
  <Lines>107</Lines>
  <Paragraphs>30</Paragraphs>
  <ScaleCrop>false</ScaleCrop>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mathieu</dc:creator>
  <cp:keywords/>
  <dc:description/>
  <cp:lastModifiedBy>Denis mathieu</cp:lastModifiedBy>
  <cp:revision>1</cp:revision>
  <dcterms:created xsi:type="dcterms:W3CDTF">2021-08-18T06:11:00Z</dcterms:created>
  <dcterms:modified xsi:type="dcterms:W3CDTF">2021-08-18T06:14:00Z</dcterms:modified>
</cp:coreProperties>
</file>